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D8A2" w14:textId="349A8D37" w:rsidR="009579CE" w:rsidRDefault="009579CE" w:rsidP="00D478C1">
      <w:pPr>
        <w:spacing w:after="120" w:line="276" w:lineRule="auto"/>
        <w:jc w:val="both"/>
        <w:rPr>
          <w:rFonts w:ascii="Segoe UI Black" w:hAnsi="Segoe UI Black" w:cs="Segoe UI"/>
          <w:sz w:val="28"/>
          <w:szCs w:val="28"/>
        </w:rPr>
      </w:pPr>
      <w:r>
        <w:rPr>
          <w:rFonts w:ascii="Segoe UI Black" w:hAnsi="Segoe UI Black" w:cs="Segoe UI"/>
          <w:sz w:val="28"/>
          <w:szCs w:val="28"/>
        </w:rPr>
        <w:t>PROZESS</w:t>
      </w:r>
      <w:r w:rsidR="00960078">
        <w:rPr>
          <w:rFonts w:ascii="Segoe UI Black" w:hAnsi="Segoe UI Black" w:cs="Segoe UI"/>
          <w:sz w:val="28"/>
          <w:szCs w:val="28"/>
        </w:rPr>
        <w:t xml:space="preserve"> IN SECHS SCHRITTEN</w:t>
      </w:r>
    </w:p>
    <w:p w14:paraId="3EAAF635" w14:textId="008585B9" w:rsidR="00A04148" w:rsidRDefault="00A04148" w:rsidP="00D478C1">
      <w:pPr>
        <w:pStyle w:val="berschrift1"/>
        <w:spacing w:before="0" w:after="120" w:line="276" w:lineRule="auto"/>
        <w:rPr>
          <w:rFonts w:ascii="Segoe UI" w:hAnsi="Segoe UI" w:cs="Segoe UI"/>
          <w:sz w:val="24"/>
          <w:szCs w:val="24"/>
        </w:rPr>
      </w:pPr>
      <w:r w:rsidRPr="00C16E40">
        <w:rPr>
          <w:rFonts w:ascii="Segoe UI" w:hAnsi="Segoe UI" w:cs="Segoe UI"/>
          <w:sz w:val="24"/>
          <w:szCs w:val="24"/>
        </w:rPr>
        <w:t>Erarbeitung eines institutionellen Kinderschutzkonzeptes</w:t>
      </w:r>
    </w:p>
    <w:p w14:paraId="1D67B2AC" w14:textId="77777777" w:rsidR="00C16E40" w:rsidRPr="00C16E40" w:rsidRDefault="00C16E40" w:rsidP="00D478C1">
      <w:pPr>
        <w:spacing w:after="120" w:line="276" w:lineRule="auto"/>
      </w:pPr>
    </w:p>
    <w:p w14:paraId="3FB41D8E" w14:textId="3B26EB37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579CE">
        <w:rPr>
          <w:rFonts w:ascii="Segoe UI" w:hAnsi="Segoe UI" w:cs="Segoe UI"/>
          <w:b/>
          <w:bCs/>
          <w:color w:val="4E67C8" w:themeColor="accent1"/>
        </w:rPr>
        <w:t>Schritt 1: Kooperation und Abstimmung zwischen Träger und Kitzen</w:t>
      </w:r>
    </w:p>
    <w:p w14:paraId="54A96638" w14:textId="77777777" w:rsidR="00834C38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D478C1">
        <w:rPr>
          <w:rFonts w:ascii="Segoe UI" w:hAnsi="Segoe UI" w:cs="Segoe UI"/>
          <w:b/>
          <w:bCs/>
        </w:rPr>
        <w:t>Der Träger</w:t>
      </w:r>
      <w:r w:rsidRPr="009579CE">
        <w:rPr>
          <w:rFonts w:ascii="Segoe UI" w:hAnsi="Segoe UI" w:cs="Segoe UI"/>
        </w:rPr>
        <w:t xml:space="preserve"> definiert die Eckpunkte, die den Rahmen eines einrichtungsbezogenen Schutzkonzeptes </w:t>
      </w:r>
      <w:r w:rsidR="00834C38">
        <w:rPr>
          <w:rFonts w:ascii="Segoe UI" w:hAnsi="Segoe UI" w:cs="Segoe UI"/>
        </w:rPr>
        <w:t>bilden</w:t>
      </w:r>
      <w:r w:rsidRPr="009579CE">
        <w:rPr>
          <w:rFonts w:ascii="Segoe UI" w:hAnsi="Segoe UI" w:cs="Segoe UI"/>
        </w:rPr>
        <w:t xml:space="preserve"> (Leitbild). </w:t>
      </w:r>
    </w:p>
    <w:p w14:paraId="1B10E794" w14:textId="53994F57" w:rsidR="00834C38" w:rsidRPr="009579CE" w:rsidRDefault="00834C38" w:rsidP="00D478C1">
      <w:pPr>
        <w:spacing w:after="12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Ausgangsposition ist hierbei </w:t>
      </w:r>
      <w:r w:rsidR="00C16E40">
        <w:rPr>
          <w:rFonts w:ascii="Segoe UI" w:hAnsi="Segoe UI" w:cs="Segoe UI"/>
        </w:rPr>
        <w:t xml:space="preserve">eine werte-basierte Grundhaltung zu Kindern und </w:t>
      </w:r>
      <w:r>
        <w:rPr>
          <w:rFonts w:ascii="Segoe UI" w:hAnsi="Segoe UI" w:cs="Segoe UI"/>
        </w:rPr>
        <w:t>ein gemeinsames Verständnis zum pädagogischen Auftrag, Kinderrechten sowie fachlichen pädagogischen Standards wie z. B. Grundbedürfnisse, Bild vom Kind, frühkindliche Entwicklung und Lernprozesse, Partizipation etc.</w:t>
      </w:r>
    </w:p>
    <w:p w14:paraId="526EF1C7" w14:textId="77777777" w:rsidR="001453F3" w:rsidRPr="009579CE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D478C1">
        <w:rPr>
          <w:rFonts w:ascii="Segoe UI" w:hAnsi="Segoe UI" w:cs="Segoe UI"/>
          <w:b/>
          <w:bCs/>
        </w:rPr>
        <w:t>Vor Ort</w:t>
      </w:r>
      <w:r w:rsidRPr="009579CE">
        <w:rPr>
          <w:rFonts w:ascii="Segoe UI" w:hAnsi="Segoe UI" w:cs="Segoe UI"/>
        </w:rPr>
        <w:t xml:space="preserve"> entwickelt die Leitung gemeinsam mit dem Team die einzelnen Eckpunkte des Konzeptes, spezifisch und individuell für die jeweilige Einrichtung. </w:t>
      </w:r>
    </w:p>
    <w:p w14:paraId="3DE66D40" w14:textId="77777777" w:rsidR="001453F3" w:rsidRPr="009579CE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Hierbei unterstützt der Träger den Prozess mit ausreichenden Ressourcen wie zusätzliche Arbeitszeit, finanzielle Mittel für Fachliteratur, Filme und andere Medien sowie externe Referenten zu einzelnen fachlichen Aspekten. </w:t>
      </w:r>
    </w:p>
    <w:p w14:paraId="54D4306F" w14:textId="053E30E5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Gegebenenfalls erfordert die </w:t>
      </w:r>
      <w:r w:rsidR="00E44CC8" w:rsidRPr="009579CE">
        <w:rPr>
          <w:rFonts w:ascii="Segoe UI" w:hAnsi="Segoe UI" w:cs="Segoe UI"/>
        </w:rPr>
        <w:t>intensive</w:t>
      </w:r>
      <w:r w:rsidRPr="009579CE">
        <w:rPr>
          <w:rFonts w:ascii="Segoe UI" w:hAnsi="Segoe UI" w:cs="Segoe UI"/>
        </w:rPr>
        <w:t xml:space="preserve"> Auseinandersetzung mit dem Thema weitere Unterstützung durch Supervision oder Team-Coaching.</w:t>
      </w:r>
    </w:p>
    <w:p w14:paraId="4CB9ADB4" w14:textId="5BF517C5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D478C1">
        <w:rPr>
          <w:rFonts w:ascii="Segoe UI" w:hAnsi="Segoe UI" w:cs="Segoe UI"/>
          <w:b/>
          <w:bCs/>
        </w:rPr>
        <w:t>Austauschrunden der Leitungen gemeinsam mit dem Träger</w:t>
      </w:r>
      <w:r w:rsidRPr="009579CE">
        <w:rPr>
          <w:rFonts w:ascii="Segoe UI" w:hAnsi="Segoe UI" w:cs="Segoe UI"/>
        </w:rPr>
        <w:t xml:space="preserve"> unterstützen den Prozess in Hinsicht auf </w:t>
      </w:r>
      <w:r w:rsidR="00D478C1">
        <w:rPr>
          <w:rFonts w:ascii="Segoe UI" w:hAnsi="Segoe UI" w:cs="Segoe UI"/>
        </w:rPr>
        <w:t xml:space="preserve">den aktuellen Fortschritt und </w:t>
      </w:r>
      <w:r w:rsidRPr="009579CE">
        <w:rPr>
          <w:rFonts w:ascii="Segoe UI" w:hAnsi="Segoe UI" w:cs="Segoe UI"/>
        </w:rPr>
        <w:t>die jeweilige Orientierungs-, Struktur- und Ergebnisqualität (Gesprächsleitfäden, Notfallplan, Meldeverfahren</w:t>
      </w:r>
      <w:r w:rsidR="008A316B" w:rsidRPr="009579CE">
        <w:rPr>
          <w:rFonts w:ascii="Segoe UI" w:hAnsi="Segoe UI" w:cs="Segoe UI"/>
        </w:rPr>
        <w:t xml:space="preserve">, Dokumentation etc.) sowie </w:t>
      </w:r>
      <w:r w:rsidR="00D478C1">
        <w:rPr>
          <w:rFonts w:ascii="Segoe UI" w:hAnsi="Segoe UI" w:cs="Segoe UI"/>
        </w:rPr>
        <w:t xml:space="preserve">Reflektion, Auswertung, Anpassung </w:t>
      </w:r>
      <w:r w:rsidR="008A316B" w:rsidRPr="009579CE">
        <w:rPr>
          <w:rFonts w:ascii="Segoe UI" w:hAnsi="Segoe UI" w:cs="Segoe UI"/>
        </w:rPr>
        <w:t>und Weiterentwicklung.</w:t>
      </w:r>
    </w:p>
    <w:p w14:paraId="04DAE5E4" w14:textId="77777777" w:rsidR="00C16E40" w:rsidRDefault="00C16E40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</w:p>
    <w:p w14:paraId="272BD58F" w14:textId="0AB2B51E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579CE">
        <w:rPr>
          <w:rFonts w:ascii="Segoe UI" w:hAnsi="Segoe UI" w:cs="Segoe UI"/>
          <w:b/>
          <w:bCs/>
          <w:color w:val="4E67C8" w:themeColor="accent1"/>
        </w:rPr>
        <w:t>Schritt 2: Analyse der Ausgangssituation</w:t>
      </w:r>
      <w:r w:rsidR="001453F3" w:rsidRPr="009579CE">
        <w:rPr>
          <w:rFonts w:ascii="Segoe UI" w:hAnsi="Segoe UI" w:cs="Segoe UI"/>
          <w:b/>
          <w:bCs/>
          <w:color w:val="4E67C8" w:themeColor="accent1"/>
        </w:rPr>
        <w:t xml:space="preserve"> vor Ort</w:t>
      </w:r>
    </w:p>
    <w:p w14:paraId="49FAA6B4" w14:textId="33A9CCF9" w:rsidR="008A316B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  <w:b/>
          <w:bCs/>
        </w:rPr>
        <w:t>Eine Risiko</w:t>
      </w:r>
      <w:r w:rsidR="00E44CC8" w:rsidRPr="009579CE">
        <w:rPr>
          <w:rFonts w:ascii="Segoe UI" w:hAnsi="Segoe UI" w:cs="Segoe UI"/>
          <w:b/>
          <w:bCs/>
        </w:rPr>
        <w:t>- und Potential</w:t>
      </w:r>
      <w:r w:rsidRPr="009579CE">
        <w:rPr>
          <w:rFonts w:ascii="Segoe UI" w:hAnsi="Segoe UI" w:cs="Segoe UI"/>
          <w:b/>
          <w:bCs/>
        </w:rPr>
        <w:t xml:space="preserve">analyse </w:t>
      </w:r>
      <w:r w:rsidR="008A316B" w:rsidRPr="009579CE">
        <w:rPr>
          <w:rFonts w:ascii="Segoe UI" w:hAnsi="Segoe UI" w:cs="Segoe UI"/>
          <w:b/>
          <w:bCs/>
        </w:rPr>
        <w:t>mit Ma</w:t>
      </w:r>
      <w:r w:rsidR="00E44CC8" w:rsidRPr="009579CE">
        <w:rPr>
          <w:rFonts w:ascii="Segoe UI" w:hAnsi="Segoe UI" w:cs="Segoe UI"/>
          <w:b/>
          <w:bCs/>
        </w:rPr>
        <w:t>ß</w:t>
      </w:r>
      <w:r w:rsidR="008A316B" w:rsidRPr="009579CE">
        <w:rPr>
          <w:rFonts w:ascii="Segoe UI" w:hAnsi="Segoe UI" w:cs="Segoe UI"/>
          <w:b/>
          <w:bCs/>
        </w:rPr>
        <w:t xml:space="preserve">nahmenkatalog </w:t>
      </w:r>
      <w:r w:rsidRPr="009579CE">
        <w:rPr>
          <w:rFonts w:ascii="Segoe UI" w:hAnsi="Segoe UI" w:cs="Segoe UI"/>
        </w:rPr>
        <w:t xml:space="preserve">durchleuchtet </w:t>
      </w:r>
      <w:r w:rsidR="008A316B" w:rsidRPr="009579CE">
        <w:rPr>
          <w:rFonts w:ascii="Segoe UI" w:hAnsi="Segoe UI" w:cs="Segoe UI"/>
        </w:rPr>
        <w:t xml:space="preserve">auf </w:t>
      </w:r>
      <w:r w:rsidR="00E44CC8" w:rsidRPr="009579CE">
        <w:rPr>
          <w:rFonts w:ascii="Segoe UI" w:hAnsi="Segoe UI" w:cs="Segoe UI"/>
        </w:rPr>
        <w:t xml:space="preserve">Entlastungs- und Präventivmaßnahmen, </w:t>
      </w:r>
      <w:r w:rsidR="008A316B" w:rsidRPr="009579CE">
        <w:rPr>
          <w:rFonts w:ascii="Segoe UI" w:hAnsi="Segoe UI" w:cs="Segoe UI"/>
        </w:rPr>
        <w:t>Schwachstellen und Gefahrenmomente</w:t>
      </w:r>
      <w:r w:rsidR="001453F3" w:rsidRPr="009579CE">
        <w:rPr>
          <w:rFonts w:ascii="Segoe UI" w:hAnsi="Segoe UI" w:cs="Segoe UI"/>
        </w:rPr>
        <w:t xml:space="preserve"> in Hinblick auf räumliche Gegebenheiten und mögliche Gefahrenquellen sowie den Gefährdungsbereich </w:t>
      </w:r>
      <w:r w:rsidR="00834C38">
        <w:rPr>
          <w:rFonts w:ascii="Segoe UI" w:hAnsi="Segoe UI" w:cs="Segoe UI"/>
        </w:rPr>
        <w:t>„</w:t>
      </w:r>
      <w:r w:rsidR="001453F3" w:rsidRPr="009579CE">
        <w:rPr>
          <w:rFonts w:ascii="Segoe UI" w:hAnsi="Segoe UI" w:cs="Segoe UI"/>
        </w:rPr>
        <w:t>fachliches Fehlverhalten</w:t>
      </w:r>
      <w:r w:rsidR="00834C38">
        <w:rPr>
          <w:rFonts w:ascii="Segoe UI" w:hAnsi="Segoe UI" w:cs="Segoe UI"/>
        </w:rPr>
        <w:t>“</w:t>
      </w:r>
      <w:r w:rsidR="009579CE">
        <w:rPr>
          <w:rFonts w:ascii="Segoe UI" w:hAnsi="Segoe UI" w:cs="Segoe UI"/>
        </w:rPr>
        <w:t>.</w:t>
      </w:r>
    </w:p>
    <w:p w14:paraId="7018DF85" w14:textId="4EB9012C" w:rsidR="00834C38" w:rsidRDefault="009579CE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Dazu werden </w:t>
      </w:r>
      <w:r w:rsidR="00834C38">
        <w:rPr>
          <w:rFonts w:ascii="Segoe UI" w:hAnsi="Segoe UI" w:cs="Segoe UI"/>
        </w:rPr>
        <w:t xml:space="preserve">die im Kitz </w:t>
      </w:r>
      <w:r w:rsidRPr="009579CE">
        <w:rPr>
          <w:rFonts w:ascii="Segoe UI" w:hAnsi="Segoe UI" w:cs="Segoe UI"/>
        </w:rPr>
        <w:t>bereits vorhandene</w:t>
      </w:r>
      <w:r w:rsidR="00834C38">
        <w:rPr>
          <w:rFonts w:ascii="Segoe UI" w:hAnsi="Segoe UI" w:cs="Segoe UI"/>
        </w:rPr>
        <w:t>n und praktizierten</w:t>
      </w:r>
      <w:r w:rsidRPr="009579CE">
        <w:rPr>
          <w:rFonts w:ascii="Segoe UI" w:hAnsi="Segoe UI" w:cs="Segoe UI"/>
        </w:rPr>
        <w:t xml:space="preserve"> Ansätze zu Kinderschutz, Partizipation und Beschwerdemöglichkeiten erfasst, in den Kontext des Kinderschutzkonzepts gestellt und auf mögliche </w:t>
      </w:r>
      <w:r w:rsidR="00C16E40">
        <w:rPr>
          <w:rFonts w:ascii="Segoe UI" w:hAnsi="Segoe UI" w:cs="Segoe UI"/>
        </w:rPr>
        <w:t>Lücken</w:t>
      </w:r>
      <w:r w:rsidRPr="009579CE">
        <w:rPr>
          <w:rFonts w:ascii="Segoe UI" w:hAnsi="Segoe UI" w:cs="Segoe UI"/>
        </w:rPr>
        <w:t xml:space="preserve"> abgeklopft. </w:t>
      </w:r>
    </w:p>
    <w:p w14:paraId="684A9E1A" w14:textId="7F5B5571" w:rsidR="00E44CC8" w:rsidRPr="009579CE" w:rsidRDefault="008A316B" w:rsidP="00D478C1">
      <w:pPr>
        <w:spacing w:after="120" w:line="276" w:lineRule="auto"/>
        <w:jc w:val="both"/>
        <w:rPr>
          <w:rFonts w:ascii="Segoe UI" w:hAnsi="Segoe UI" w:cs="Segoe UI"/>
          <w:b/>
          <w:bCs/>
        </w:rPr>
      </w:pPr>
      <w:r w:rsidRPr="009579CE">
        <w:rPr>
          <w:rFonts w:ascii="Segoe UI" w:hAnsi="Segoe UI" w:cs="Segoe UI"/>
          <w:b/>
          <w:bCs/>
        </w:rPr>
        <w:t>Risikoanalyse pädagogischer Schlüsselsituationen</w:t>
      </w:r>
    </w:p>
    <w:p w14:paraId="4C057D77" w14:textId="77777777" w:rsidR="00C16E40" w:rsidRDefault="008A316B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Die Tagesstruktur, Abläufe, Regeln, Interaktionen mit den Kindern werden </w:t>
      </w:r>
      <w:r w:rsidR="009579CE" w:rsidRPr="009579CE">
        <w:rPr>
          <w:rFonts w:ascii="Segoe UI" w:hAnsi="Segoe UI" w:cs="Segoe UI"/>
        </w:rPr>
        <w:t xml:space="preserve">sorgfältig reflektiert: </w:t>
      </w:r>
    </w:p>
    <w:p w14:paraId="01DE9233" w14:textId="78820E33" w:rsidR="00C16E40" w:rsidRPr="00C16E40" w:rsidRDefault="00C16E40" w:rsidP="00D478C1">
      <w:pPr>
        <w:pStyle w:val="Listenabsatz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C16E40">
        <w:rPr>
          <w:rFonts w:ascii="Segoe UI" w:hAnsi="Segoe UI" w:cs="Segoe UI"/>
        </w:rPr>
        <w:t>I</w:t>
      </w:r>
      <w:r w:rsidR="008A316B" w:rsidRPr="00C16E40">
        <w:rPr>
          <w:rFonts w:ascii="Segoe UI" w:hAnsi="Segoe UI" w:cs="Segoe UI"/>
        </w:rPr>
        <w:t xml:space="preserve">n welchen Schlüsselsituationen kann es zu Nähe-Distanz-Problemen kommen? </w:t>
      </w:r>
    </w:p>
    <w:p w14:paraId="2F7B817C" w14:textId="77777777" w:rsidR="00C16E40" w:rsidRPr="00C16E40" w:rsidRDefault="008A316B" w:rsidP="00D478C1">
      <w:pPr>
        <w:pStyle w:val="Listenabsatz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C16E40">
        <w:rPr>
          <w:rFonts w:ascii="Segoe UI" w:hAnsi="Segoe UI" w:cs="Segoe UI"/>
        </w:rPr>
        <w:t>Wo sind Gefahrenmomente für Machtmissbrauch, Übergriffe und grenzverletzende Verhaltensweisen vorhanden?</w:t>
      </w:r>
      <w:r w:rsidR="009579CE" w:rsidRPr="00C16E40">
        <w:rPr>
          <w:rFonts w:ascii="Segoe UI" w:hAnsi="Segoe UI" w:cs="Segoe UI"/>
        </w:rPr>
        <w:t xml:space="preserve"> </w:t>
      </w:r>
    </w:p>
    <w:p w14:paraId="54347FDF" w14:textId="77777777" w:rsidR="00C16E40" w:rsidRPr="00C16E40" w:rsidRDefault="009579CE" w:rsidP="00D478C1">
      <w:pPr>
        <w:pStyle w:val="Listenabsatz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C16E40">
        <w:rPr>
          <w:rFonts w:ascii="Segoe UI" w:hAnsi="Segoe UI" w:cs="Segoe UI"/>
        </w:rPr>
        <w:lastRenderedPageBreak/>
        <w:t>Wie können einzelne Mitarbeiterinnen in einer bewussten Auseinandersetzung mit eigenem Fehlverhalten konstruktiv unterstützt werden?</w:t>
      </w:r>
      <w:r w:rsidR="00C16E40" w:rsidRPr="00C16E40">
        <w:rPr>
          <w:rFonts w:ascii="Segoe UI" w:hAnsi="Segoe UI" w:cs="Segoe UI"/>
        </w:rPr>
        <w:t xml:space="preserve"> </w:t>
      </w:r>
    </w:p>
    <w:p w14:paraId="57AC89EB" w14:textId="302345AB" w:rsidR="00A04148" w:rsidRPr="00C16E40" w:rsidRDefault="00C16E40" w:rsidP="00D478C1">
      <w:pPr>
        <w:pStyle w:val="Listenabsatz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C16E40">
        <w:rPr>
          <w:rFonts w:ascii="Segoe UI" w:hAnsi="Segoe UI" w:cs="Segoe UI"/>
        </w:rPr>
        <w:t>Von welchen strukturellen Verbesserungen können Arbeitsklima, Arbeitsbelastung und Arbeitszufriedenheit nachhaltig profitieren?</w:t>
      </w:r>
    </w:p>
    <w:p w14:paraId="3D67D35F" w14:textId="77777777" w:rsidR="00D478C1" w:rsidRDefault="00D478C1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</w:p>
    <w:p w14:paraId="1133D457" w14:textId="2CF490E8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579CE">
        <w:rPr>
          <w:rFonts w:ascii="Segoe UI" w:hAnsi="Segoe UI" w:cs="Segoe UI"/>
          <w:b/>
          <w:bCs/>
          <w:color w:val="4E67C8" w:themeColor="accent1"/>
        </w:rPr>
        <w:t>Schritt 3: Festlegung der Ziele und Verteilung der Aufgaben</w:t>
      </w:r>
    </w:p>
    <w:p w14:paraId="0C65CA87" w14:textId="5604DC95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>Die Ziele des Kinderschutzkonzepts werden definiert: Als Hauptziel kann festgelegt werden, ein</w:t>
      </w:r>
      <w:r w:rsidR="008A316B" w:rsidRPr="009579CE">
        <w:rPr>
          <w:rFonts w:ascii="Segoe UI" w:hAnsi="Segoe UI" w:cs="Segoe UI"/>
        </w:rPr>
        <w:t xml:space="preserve">en an den Rechten des Kindes orientierten </w:t>
      </w:r>
      <w:r w:rsidR="008A316B" w:rsidRPr="009579CE">
        <w:rPr>
          <w:rFonts w:ascii="Segoe UI" w:hAnsi="Segoe UI" w:cs="Segoe UI"/>
          <w:b/>
          <w:bCs/>
        </w:rPr>
        <w:t>Verhaltenskodex</w:t>
      </w:r>
      <w:r w:rsidR="008A316B" w:rsidRPr="009579CE">
        <w:rPr>
          <w:rFonts w:ascii="Segoe UI" w:hAnsi="Segoe UI" w:cs="Segoe UI"/>
        </w:rPr>
        <w:t xml:space="preserve"> zu entwickeln, der für alle Mitarbeiter:innen verbindlich ist</w:t>
      </w:r>
      <w:r w:rsidRPr="009579CE">
        <w:rPr>
          <w:rFonts w:ascii="Segoe UI" w:hAnsi="Segoe UI" w:cs="Segoe UI"/>
        </w:rPr>
        <w:t xml:space="preserve"> </w:t>
      </w:r>
      <w:r w:rsidR="00540DA6" w:rsidRPr="009579CE">
        <w:rPr>
          <w:rFonts w:ascii="Segoe UI" w:hAnsi="Segoe UI" w:cs="Segoe UI"/>
        </w:rPr>
        <w:t>(Kinderschutzampel) sowie die Verfahrensweise festlegen, wie mit Verletzungen des Schutzkonzeptes umzugehen ist (</w:t>
      </w:r>
      <w:r w:rsidR="00540DA6" w:rsidRPr="009579CE">
        <w:rPr>
          <w:rFonts w:ascii="Segoe UI" w:hAnsi="Segoe UI" w:cs="Segoe UI"/>
          <w:b/>
          <w:bCs/>
        </w:rPr>
        <w:t>Notfallplan</w:t>
      </w:r>
      <w:r w:rsidR="00540DA6" w:rsidRPr="009579CE">
        <w:rPr>
          <w:rFonts w:ascii="Segoe UI" w:hAnsi="Segoe UI" w:cs="Segoe UI"/>
        </w:rPr>
        <w:t xml:space="preserve">). </w:t>
      </w:r>
      <w:r w:rsidR="001453F3" w:rsidRPr="009579CE">
        <w:rPr>
          <w:rFonts w:ascii="Segoe UI" w:hAnsi="Segoe UI" w:cs="Segoe UI"/>
        </w:rPr>
        <w:t xml:space="preserve">Das Schutzkonzept enthält außerdem </w:t>
      </w:r>
      <w:r w:rsidR="001453F3" w:rsidRPr="009579CE">
        <w:rPr>
          <w:rFonts w:ascii="Segoe UI" w:hAnsi="Segoe UI" w:cs="Segoe UI"/>
          <w:b/>
          <w:bCs/>
        </w:rPr>
        <w:t>präventive Maßnahmen</w:t>
      </w:r>
      <w:r w:rsidR="001453F3" w:rsidRPr="009579CE">
        <w:rPr>
          <w:rFonts w:ascii="Segoe UI" w:hAnsi="Segoe UI" w:cs="Segoe UI"/>
        </w:rPr>
        <w:t xml:space="preserve"> sowohl für die Mitarbeitenden als auch für die Kinder</w:t>
      </w:r>
      <w:r w:rsidR="0023305C" w:rsidRPr="009579CE">
        <w:rPr>
          <w:rFonts w:ascii="Segoe UI" w:hAnsi="Segoe UI" w:cs="Segoe UI"/>
        </w:rPr>
        <w:t>.</w:t>
      </w:r>
      <w:r w:rsidR="00D478C1">
        <w:rPr>
          <w:rFonts w:ascii="Segoe UI" w:hAnsi="Segoe UI" w:cs="Segoe UI"/>
        </w:rPr>
        <w:t xml:space="preserve"> </w:t>
      </w:r>
      <w:r w:rsidR="00540DA6" w:rsidRPr="009579CE">
        <w:rPr>
          <w:rFonts w:ascii="Segoe UI" w:hAnsi="Segoe UI" w:cs="Segoe UI"/>
        </w:rPr>
        <w:t xml:space="preserve">Eine </w:t>
      </w:r>
      <w:r w:rsidR="00540DA6" w:rsidRPr="009579CE">
        <w:rPr>
          <w:rFonts w:ascii="Segoe UI" w:hAnsi="Segoe UI" w:cs="Segoe UI"/>
          <w:b/>
          <w:bCs/>
        </w:rPr>
        <w:t>Selbstverpflichtungserklärung</w:t>
      </w:r>
      <w:r w:rsidR="00540DA6" w:rsidRPr="009579CE">
        <w:rPr>
          <w:rFonts w:ascii="Segoe UI" w:hAnsi="Segoe UI" w:cs="Segoe UI"/>
        </w:rPr>
        <w:t xml:space="preserve"> aller Mitarbeiter:innen verdeutlicht in komprimierter Form das übergreifende Leitbild der Kitze, das das Grundgerüst für das jeweils einrichtungsbezogene Schutzkonzept bildet. </w:t>
      </w:r>
    </w:p>
    <w:p w14:paraId="36890EEE" w14:textId="77777777" w:rsidR="00C16E40" w:rsidRDefault="00C16E40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</w:p>
    <w:p w14:paraId="38174402" w14:textId="5CB212D3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579CE">
        <w:rPr>
          <w:rFonts w:ascii="Segoe UI" w:hAnsi="Segoe UI" w:cs="Segoe UI"/>
          <w:b/>
          <w:bCs/>
          <w:color w:val="4E67C8" w:themeColor="accent1"/>
        </w:rPr>
        <w:t xml:space="preserve">Schritt 4: </w:t>
      </w:r>
      <w:r w:rsidR="009579CE">
        <w:rPr>
          <w:rFonts w:ascii="Segoe UI" w:hAnsi="Segoe UI" w:cs="Segoe UI"/>
          <w:b/>
          <w:bCs/>
          <w:color w:val="4E67C8" w:themeColor="accent1"/>
        </w:rPr>
        <w:t>Schriftliche Erarbeitung des Konzeptes</w:t>
      </w:r>
    </w:p>
    <w:p w14:paraId="6F98C595" w14:textId="1573B537" w:rsidR="00A04148" w:rsidRPr="009579CE" w:rsidRDefault="0023305C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Aus der Festlegung der detaillierten Ziele ergeben sich dann entsprechende Aufgaben zu den einzelnen Aspekten des Kinderschutzkonzeptes, die im Team verteilt oder gemeinsam weiter bearbeitet </w:t>
      </w:r>
      <w:r w:rsidR="009579CE">
        <w:rPr>
          <w:rFonts w:ascii="Segoe UI" w:hAnsi="Segoe UI" w:cs="Segoe UI"/>
        </w:rPr>
        <w:t xml:space="preserve">und verschriftlicht </w:t>
      </w:r>
      <w:r w:rsidRPr="009579CE">
        <w:rPr>
          <w:rFonts w:ascii="Segoe UI" w:hAnsi="Segoe UI" w:cs="Segoe UI"/>
        </w:rPr>
        <w:t>werden.</w:t>
      </w:r>
      <w:r w:rsidR="00D478C1">
        <w:rPr>
          <w:rFonts w:ascii="Segoe UI" w:hAnsi="Segoe UI" w:cs="Segoe UI"/>
        </w:rPr>
        <w:t xml:space="preserve"> </w:t>
      </w:r>
      <w:r w:rsidR="00A04148" w:rsidRPr="009579CE">
        <w:rPr>
          <w:rFonts w:ascii="Segoe UI" w:hAnsi="Segoe UI" w:cs="Segoe UI"/>
        </w:rPr>
        <w:t>Die Verabschiedung des Kinderschutzkonzepts wird nach Abstimmung mit dem Träger durch einen Beschluss des gesamten Teams abgesichert.</w:t>
      </w:r>
    </w:p>
    <w:p w14:paraId="21E931A8" w14:textId="77777777" w:rsidR="00C16E40" w:rsidRDefault="00C16E40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</w:p>
    <w:p w14:paraId="52E0E28F" w14:textId="430E97FA" w:rsidR="00A04148" w:rsidRPr="009579CE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579CE">
        <w:rPr>
          <w:rFonts w:ascii="Segoe UI" w:hAnsi="Segoe UI" w:cs="Segoe UI"/>
          <w:b/>
          <w:bCs/>
          <w:color w:val="4E67C8" w:themeColor="accent1"/>
        </w:rPr>
        <w:t>Schritt 5: Information der Eltern und Öffentlichkeitsarbeit</w:t>
      </w:r>
    </w:p>
    <w:p w14:paraId="1860647D" w14:textId="47006A05" w:rsidR="00A04148" w:rsidRPr="009579CE" w:rsidRDefault="0023305C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Die Eltern werden frühzeitig über die geplante Erarbeitung des Kinderschutzkonzeptes </w:t>
      </w:r>
      <w:r w:rsidR="009579CE">
        <w:rPr>
          <w:rFonts w:ascii="Segoe UI" w:hAnsi="Segoe UI" w:cs="Segoe UI"/>
        </w:rPr>
        <w:t xml:space="preserve">im Kitz bzw. Kitz-übergreifend </w:t>
      </w:r>
      <w:r w:rsidRPr="009579CE">
        <w:rPr>
          <w:rFonts w:ascii="Segoe UI" w:hAnsi="Segoe UI" w:cs="Segoe UI"/>
        </w:rPr>
        <w:t xml:space="preserve">informiert (Elternbeirat, Elternabend). </w:t>
      </w:r>
      <w:r w:rsidR="00A04148" w:rsidRPr="009579CE">
        <w:rPr>
          <w:rFonts w:ascii="Segoe UI" w:hAnsi="Segoe UI" w:cs="Segoe UI"/>
        </w:rPr>
        <w:t>Das vom Team erarbeitete und mit dem Träger abgestimmte Konzept wird anschließend nach außen kommuniziert</w:t>
      </w:r>
      <w:r w:rsidR="00960078">
        <w:rPr>
          <w:rFonts w:ascii="Segoe UI" w:hAnsi="Segoe UI" w:cs="Segoe UI"/>
        </w:rPr>
        <w:t xml:space="preserve"> (Öffentlichkeitsarbeit, Infos zur konzeptionellen Arbeit etc.)</w:t>
      </w:r>
      <w:r w:rsidR="009579CE">
        <w:rPr>
          <w:rFonts w:ascii="Segoe UI" w:hAnsi="Segoe UI" w:cs="Segoe UI"/>
        </w:rPr>
        <w:t xml:space="preserve">, </w:t>
      </w:r>
      <w:r w:rsidR="00960078">
        <w:rPr>
          <w:rFonts w:ascii="Segoe UI" w:hAnsi="Segoe UI" w:cs="Segoe UI"/>
        </w:rPr>
        <w:t xml:space="preserve">am Elternabend vorgestellt und </w:t>
      </w:r>
      <w:r w:rsidR="009579CE">
        <w:rPr>
          <w:rFonts w:ascii="Segoe UI" w:hAnsi="Segoe UI" w:cs="Segoe UI"/>
        </w:rPr>
        <w:t>neue Strukturen z. B. zum Beschwerdemanagement erläutert (Sprechzeiten für Kinder, Sprechzeiten für Eltern, Beschwerdebriefkasten</w:t>
      </w:r>
      <w:r w:rsidR="00960078">
        <w:rPr>
          <w:rFonts w:ascii="Segoe UI" w:hAnsi="Segoe UI" w:cs="Segoe UI"/>
        </w:rPr>
        <w:t xml:space="preserve"> etc.)</w:t>
      </w:r>
    </w:p>
    <w:p w14:paraId="713BB0D1" w14:textId="77777777" w:rsidR="00C16E40" w:rsidRDefault="00C16E40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</w:p>
    <w:p w14:paraId="44FBCF66" w14:textId="0A22B9B9" w:rsidR="00A04148" w:rsidRPr="00960078" w:rsidRDefault="00A04148" w:rsidP="00D478C1">
      <w:pPr>
        <w:spacing w:after="120" w:line="276" w:lineRule="auto"/>
        <w:jc w:val="both"/>
        <w:rPr>
          <w:rFonts w:ascii="Segoe UI" w:hAnsi="Segoe UI" w:cs="Segoe UI"/>
          <w:b/>
          <w:bCs/>
          <w:color w:val="4E67C8" w:themeColor="accent1"/>
        </w:rPr>
      </w:pPr>
      <w:r w:rsidRPr="00960078">
        <w:rPr>
          <w:rFonts w:ascii="Segoe UI" w:hAnsi="Segoe UI" w:cs="Segoe UI"/>
          <w:b/>
          <w:bCs/>
          <w:color w:val="4E67C8" w:themeColor="accent1"/>
        </w:rPr>
        <w:t>Schritt 6: Evaluation</w:t>
      </w:r>
      <w:r w:rsidR="009579CE" w:rsidRPr="00960078">
        <w:rPr>
          <w:rFonts w:ascii="Segoe UI" w:hAnsi="Segoe UI" w:cs="Segoe UI"/>
          <w:b/>
          <w:bCs/>
          <w:color w:val="4E67C8" w:themeColor="accent1"/>
        </w:rPr>
        <w:t xml:space="preserve"> und Aktualisierung</w:t>
      </w:r>
    </w:p>
    <w:p w14:paraId="7D85635B" w14:textId="2D7B9C76" w:rsidR="003D3720" w:rsidRDefault="00A04148" w:rsidP="00D478C1">
      <w:pPr>
        <w:spacing w:after="120" w:line="276" w:lineRule="auto"/>
        <w:jc w:val="both"/>
        <w:rPr>
          <w:rFonts w:ascii="Segoe UI" w:hAnsi="Segoe UI" w:cs="Segoe UI"/>
        </w:rPr>
      </w:pPr>
      <w:r w:rsidRPr="009579CE">
        <w:rPr>
          <w:rFonts w:ascii="Segoe UI" w:hAnsi="Segoe UI" w:cs="Segoe UI"/>
        </w:rPr>
        <w:t xml:space="preserve">In der Folgezeit werden sämtliche Aspekte des </w:t>
      </w:r>
      <w:r w:rsidR="009579CE" w:rsidRPr="009579CE">
        <w:rPr>
          <w:rFonts w:ascii="Segoe UI" w:hAnsi="Segoe UI" w:cs="Segoe UI"/>
        </w:rPr>
        <w:t>Schutzkonzeptes</w:t>
      </w:r>
      <w:r w:rsidRPr="009579CE">
        <w:rPr>
          <w:rFonts w:ascii="Segoe UI" w:hAnsi="Segoe UI" w:cs="Segoe UI"/>
        </w:rPr>
        <w:t xml:space="preserve"> i</w:t>
      </w:r>
      <w:r w:rsidR="00540DA6" w:rsidRPr="009579CE">
        <w:rPr>
          <w:rFonts w:ascii="Segoe UI" w:hAnsi="Segoe UI" w:cs="Segoe UI"/>
        </w:rPr>
        <w:t>m jeweiligen Kitz</w:t>
      </w:r>
      <w:r w:rsidRPr="009579CE">
        <w:rPr>
          <w:rFonts w:ascii="Segoe UI" w:hAnsi="Segoe UI" w:cs="Segoe UI"/>
        </w:rPr>
        <w:t xml:space="preserve"> und die darauf bezogenen konzeptionellen Bausteine regelmäßig </w:t>
      </w:r>
      <w:r w:rsidR="009579CE" w:rsidRPr="009579CE">
        <w:rPr>
          <w:rFonts w:ascii="Segoe UI" w:hAnsi="Segoe UI" w:cs="Segoe UI"/>
        </w:rPr>
        <w:t>reflektiert</w:t>
      </w:r>
      <w:r w:rsidR="00960078">
        <w:rPr>
          <w:rFonts w:ascii="Segoe UI" w:hAnsi="Segoe UI" w:cs="Segoe UI"/>
        </w:rPr>
        <w:t>, angepasst</w:t>
      </w:r>
      <w:r w:rsidRPr="009579CE">
        <w:rPr>
          <w:rFonts w:ascii="Segoe UI" w:hAnsi="Segoe UI" w:cs="Segoe UI"/>
        </w:rPr>
        <w:t xml:space="preserve"> und </w:t>
      </w:r>
      <w:r w:rsidR="009579CE" w:rsidRPr="009579CE">
        <w:rPr>
          <w:rFonts w:ascii="Segoe UI" w:hAnsi="Segoe UI" w:cs="Segoe UI"/>
        </w:rPr>
        <w:t>a</w:t>
      </w:r>
      <w:r w:rsidR="009579CE">
        <w:rPr>
          <w:rFonts w:ascii="Segoe UI" w:hAnsi="Segoe UI" w:cs="Segoe UI"/>
        </w:rPr>
        <w:t>ktualisiert.</w:t>
      </w:r>
    </w:p>
    <w:p w14:paraId="7A2E2AD0" w14:textId="4C84354D" w:rsidR="003A33A2" w:rsidRDefault="003A33A2" w:rsidP="00D478C1">
      <w:pPr>
        <w:spacing w:after="120" w:line="276" w:lineRule="auto"/>
        <w:jc w:val="both"/>
        <w:rPr>
          <w:rFonts w:ascii="Segoe UI" w:hAnsi="Segoe UI" w:cs="Segoe UI"/>
        </w:rPr>
      </w:pPr>
    </w:p>
    <w:p w14:paraId="06FDAD6F" w14:textId="4A5F9AB1" w:rsidR="003A33A2" w:rsidRDefault="003A33A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FEC5874" w14:textId="77777777" w:rsidR="003A33A2" w:rsidRPr="00EC168A" w:rsidRDefault="003A33A2" w:rsidP="003A33A2">
      <w:pPr>
        <w:spacing w:after="120" w:line="276" w:lineRule="auto"/>
        <w:rPr>
          <w:rFonts w:ascii="Segoe UI" w:hAnsi="Segoe UI" w:cs="Segoe UI"/>
          <w:color w:val="4E67C8" w:themeColor="accent1"/>
          <w:sz w:val="24"/>
          <w:szCs w:val="24"/>
        </w:rPr>
      </w:pPr>
      <w:r w:rsidRPr="00EC168A">
        <w:rPr>
          <w:rFonts w:ascii="Segoe UI" w:hAnsi="Segoe UI" w:cs="Segoe UI"/>
          <w:b/>
          <w:bCs/>
          <w:color w:val="4E67C8" w:themeColor="accent1"/>
          <w:sz w:val="24"/>
          <w:szCs w:val="24"/>
        </w:rPr>
        <w:lastRenderedPageBreak/>
        <w:t>Konzept zum Schutz vor Gewalt in der Einrichtung</w:t>
      </w:r>
    </w:p>
    <w:p w14:paraId="790A18A1" w14:textId="77777777" w:rsidR="003A33A2" w:rsidRPr="00EC168A" w:rsidRDefault="003A33A2" w:rsidP="003A33A2">
      <w:pPr>
        <w:spacing w:after="120" w:line="276" w:lineRule="auto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 xml:space="preserve">Konzeptionell verankert: </w:t>
      </w:r>
    </w:p>
    <w:p w14:paraId="135FC510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 xml:space="preserve">Partizipation &amp; Beteiligung </w:t>
      </w:r>
    </w:p>
    <w:p w14:paraId="5C17B1EE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Beschwerdemanagement für Kinder</w:t>
      </w:r>
    </w:p>
    <w:p w14:paraId="1411DD5E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Beschwerdemanagement für Eltern</w:t>
      </w:r>
    </w:p>
    <w:p w14:paraId="0C6613D4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Risiko- und Potentialanalyse</w:t>
      </w:r>
    </w:p>
    <w:p w14:paraId="431353BA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 xml:space="preserve">Dokumentationspflichten, Meldeverfahren </w:t>
      </w:r>
    </w:p>
    <w:p w14:paraId="577FEAC0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Qualitätsentwicklung und Qualitätssicherung</w:t>
      </w:r>
    </w:p>
    <w:p w14:paraId="615D9BF8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Meldepflicht</w:t>
      </w:r>
    </w:p>
    <w:p w14:paraId="5F35593A" w14:textId="77777777" w:rsidR="003A33A2" w:rsidRPr="00EC168A" w:rsidRDefault="003A33A2" w:rsidP="003A33A2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Segoe UI" w:hAnsi="Segoe UI" w:cs="Segoe UI"/>
        </w:rPr>
      </w:pPr>
      <w:r w:rsidRPr="00EC168A">
        <w:rPr>
          <w:rFonts w:ascii="Segoe UI" w:hAnsi="Segoe UI" w:cs="Segoe UI"/>
        </w:rPr>
        <w:t>Kinderschutz vor Datenschutz</w:t>
      </w:r>
    </w:p>
    <w:p w14:paraId="1CACE1A3" w14:textId="77777777" w:rsidR="003A33A2" w:rsidRPr="003A33A2" w:rsidRDefault="003A33A2" w:rsidP="003A33A2">
      <w:pPr>
        <w:spacing w:after="120" w:line="276" w:lineRule="auto"/>
        <w:rPr>
          <w:rFonts w:ascii="Segoe UI" w:hAnsi="Segoe UI" w:cs="Segoe UI"/>
          <w:b/>
          <w:bCs/>
        </w:rPr>
      </w:pPr>
    </w:p>
    <w:p w14:paraId="2F58DC58" w14:textId="77777777" w:rsidR="003A33A2" w:rsidRPr="003A33A2" w:rsidRDefault="003A33A2" w:rsidP="003A33A2">
      <w:pPr>
        <w:spacing w:after="120" w:line="276" w:lineRule="auto"/>
        <w:rPr>
          <w:rFonts w:ascii="Segoe UI" w:hAnsi="Segoe UI" w:cs="Segoe UI"/>
          <w:b/>
          <w:bCs/>
          <w:color w:val="4E67C8" w:themeColor="accent1"/>
        </w:rPr>
      </w:pPr>
      <w:r w:rsidRPr="003A33A2">
        <w:rPr>
          <w:rFonts w:ascii="Segoe UI" w:hAnsi="Segoe UI" w:cs="Segoe UI"/>
          <w:b/>
          <w:bCs/>
          <w:color w:val="4E67C8" w:themeColor="accent1"/>
        </w:rPr>
        <w:t>Verhaltens-Kodex</w:t>
      </w:r>
    </w:p>
    <w:p w14:paraId="7F09E34C" w14:textId="58DB9D73" w:rsid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Was verstehen wir unter einer professionellen Grundhaltung?</w:t>
      </w:r>
    </w:p>
    <w:p w14:paraId="7C341B17" w14:textId="5A87A581" w:rsidR="00EC168A" w:rsidRPr="003A33A2" w:rsidRDefault="00EC168A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Unsere Werte für die pädagogische Arbeit mit den Kindern, im Team, mit den Eltern …</w:t>
      </w:r>
    </w:p>
    <w:p w14:paraId="3961D7D1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Die Regeln für einen gewaltfreien Umgang mit den Kindern</w:t>
      </w:r>
    </w:p>
    <w:p w14:paraId="79A1347B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Die Gestaltung von Nähe und Distanz, vor allem in sensiblen Situationen</w:t>
      </w:r>
    </w:p>
    <w:p w14:paraId="38673E6E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Angemessenheit von Körperkontakt</w:t>
      </w:r>
    </w:p>
    <w:p w14:paraId="6BD2E397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Beachtung der Intimsphäre und Selbstbestimmung</w:t>
      </w:r>
    </w:p>
    <w:p w14:paraId="14720BB3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Sprache, Wortwahl und Kleidung</w:t>
      </w:r>
    </w:p>
    <w:p w14:paraId="76377E9B" w14:textId="77777777" w:rsidR="003A33A2" w:rsidRPr="003A33A2" w:rsidRDefault="003A33A2" w:rsidP="003A33A2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Umgang mit und Nutzung von Medien/sozialen Netzwerken</w:t>
      </w:r>
    </w:p>
    <w:p w14:paraId="2D092363" w14:textId="2A6D9E9C" w:rsidR="003A33A2" w:rsidRPr="003A33A2" w:rsidRDefault="003A33A2" w:rsidP="00120DED">
      <w:pPr>
        <w:pStyle w:val="Listenabsatz"/>
        <w:numPr>
          <w:ilvl w:val="0"/>
          <w:numId w:val="7"/>
        </w:numPr>
        <w:spacing w:after="120" w:line="276" w:lineRule="auto"/>
        <w:contextualSpacing w:val="0"/>
        <w:rPr>
          <w:rFonts w:ascii="Segoe UI" w:hAnsi="Segoe UI" w:cs="Segoe UI"/>
        </w:rPr>
      </w:pPr>
      <w:r w:rsidRPr="003A33A2">
        <w:rPr>
          <w:rFonts w:ascii="Segoe UI" w:hAnsi="Segoe UI" w:cs="Segoe UI"/>
        </w:rPr>
        <w:t>Verhalten bei Verletzung/ Übertretung des Verhaltenskodex</w:t>
      </w:r>
    </w:p>
    <w:p w14:paraId="64B1A308" w14:textId="4BC68723" w:rsidR="007F262D" w:rsidRPr="00EC168A" w:rsidRDefault="00120DED" w:rsidP="00EC168A">
      <w:pPr>
        <w:rPr>
          <w:rFonts w:ascii="Segoe UI" w:hAnsi="Segoe UI" w:cs="Segoe UI"/>
          <w:b/>
          <w:bCs/>
          <w:color w:val="4E67C8" w:themeColor="accent1"/>
          <w:lang w:val="en-US"/>
        </w:rPr>
      </w:pPr>
      <w:r>
        <w:rPr>
          <w:rFonts w:ascii="Segoe UI" w:hAnsi="Segoe UI" w:cs="Segoe UI"/>
          <w:b/>
          <w:bCs/>
          <w:color w:val="4E67C8" w:themeColor="accent1"/>
          <w:lang w:val="en-US"/>
        </w:rPr>
        <w:br w:type="page"/>
      </w:r>
      <w:r w:rsidR="007F262D" w:rsidRPr="003A33A2">
        <w:rPr>
          <w:rFonts w:ascii="Segoe UI" w:hAnsi="Segoe UI" w:cs="Segoe UI"/>
          <w:b/>
          <w:bCs/>
          <w:color w:val="4E67C8" w:themeColor="accent1"/>
          <w:lang w:val="en-US"/>
        </w:rPr>
        <w:t>Institutioneller Kinderschutz</w:t>
      </w:r>
      <w:r w:rsidR="00EC168A">
        <w:rPr>
          <w:rFonts w:ascii="Segoe UI" w:hAnsi="Segoe UI" w:cs="Segoe UI"/>
          <w:b/>
          <w:bCs/>
          <w:color w:val="4E67C8" w:themeColor="accent1"/>
          <w:lang w:val="en-US"/>
        </w:rPr>
        <w:t>*</w:t>
      </w:r>
      <w:r w:rsidR="007F262D" w:rsidRPr="003A33A2">
        <w:rPr>
          <w:rFonts w:ascii="Segoe UI" w:hAnsi="Segoe UI" w:cs="Segoe UI"/>
          <w:b/>
          <w:bCs/>
          <w:color w:val="4E67C8" w:themeColor="accent1"/>
          <w:lang w:val="en-US"/>
        </w:rPr>
        <w:t xml:space="preserve"> </w:t>
      </w:r>
      <w:r w:rsidR="007F262D">
        <w:rPr>
          <w:rFonts w:ascii="Segoe UI" w:hAnsi="Segoe UI" w:cs="Segoe UI"/>
          <w:b/>
          <w:bCs/>
          <w:color w:val="4E67C8" w:themeColor="accent1"/>
          <w:lang w:val="en-US"/>
        </w:rPr>
        <w:t>–</w:t>
      </w:r>
      <w:r w:rsidR="007F262D" w:rsidRPr="003A33A2">
        <w:rPr>
          <w:rFonts w:ascii="Segoe UI" w:hAnsi="Segoe UI" w:cs="Segoe UI"/>
          <w:b/>
          <w:bCs/>
          <w:color w:val="4E67C8" w:themeColor="accent1"/>
          <w:lang w:val="en-US"/>
        </w:rPr>
        <w:t xml:space="preserve"> Notfallplan</w:t>
      </w:r>
    </w:p>
    <w:p w14:paraId="2FA24EAE" w14:textId="077E7816" w:rsidR="007F262D" w:rsidRDefault="00EC168A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65A5EBAF" wp14:editId="3078D179">
            <wp:simplePos x="0" y="0"/>
            <wp:positionH relativeFrom="column">
              <wp:posOffset>-565785</wp:posOffset>
            </wp:positionH>
            <wp:positionV relativeFrom="paragraph">
              <wp:posOffset>659911</wp:posOffset>
            </wp:positionV>
            <wp:extent cx="6989445" cy="8325241"/>
            <wp:effectExtent l="0" t="0" r="20955" b="19050"/>
            <wp:wrapNone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</w:rPr>
        <w:t xml:space="preserve">* </w:t>
      </w:r>
      <w:r>
        <w:rPr>
          <w:rFonts w:ascii="Segoe UI" w:hAnsi="Segoe UI" w:cs="Segoe UI"/>
        </w:rPr>
        <w:tab/>
      </w:r>
      <w:r w:rsidR="007F262D" w:rsidRPr="00EC168A">
        <w:rPr>
          <w:rFonts w:ascii="Segoe UI" w:hAnsi="Segoe UI" w:cs="Segoe UI"/>
          <w:i/>
          <w:iCs/>
          <w:sz w:val="20"/>
          <w:szCs w:val="20"/>
        </w:rPr>
        <w:t>Diese Vorgehensweise bezieht sich auf die Kitas in Baden-Württemberg, wird jedoch auch für</w:t>
      </w:r>
      <w:r w:rsidRPr="00EC168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7F262D" w:rsidRPr="00EC168A">
        <w:rPr>
          <w:rFonts w:ascii="Segoe UI" w:hAnsi="Segoe UI" w:cs="Segoe UI"/>
          <w:i/>
          <w:iCs/>
          <w:sz w:val="20"/>
          <w:szCs w:val="20"/>
        </w:rPr>
        <w:t>die Kindertagespflege empfohlen</w:t>
      </w:r>
    </w:p>
    <w:p w14:paraId="19D19A78" w14:textId="1BCFA3C7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07CACAA2" w14:textId="0B83665D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AFAACFD" w14:textId="5D1B9F16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07B2FE1D" w14:textId="49E13373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5F7F938C" w14:textId="1A8A2B0A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1A1EE35" w14:textId="56B11170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61F6D884" w14:textId="64AFC1DA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5ACC733" w14:textId="19D9D1E1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54555870" w14:textId="43E16ED4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3A659980" w14:textId="639ED6C5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5FA23E5F" w14:textId="10771D8A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4B4E1D8" w14:textId="75C3AC62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6EB926A2" w14:textId="32782B6F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7271C70" w14:textId="64133AFB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50CAA139" w14:textId="3C6252F7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2315B44F" w14:textId="4AC18FF5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7EBC8256" w14:textId="051D078B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5B721F5" w14:textId="28B98CA9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7155F47A" w14:textId="3649E5C9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C012FB4" w14:textId="53EAE892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75E8FCBB" w14:textId="3B1A59CD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7CF3D5A0" w14:textId="7E06D40C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6701CE29" w14:textId="7476D098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0D2D5D1E" w14:textId="44A8997B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1314EEFC" w14:textId="071387D3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134E5E54" w14:textId="41AA0A50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335A6EDD" w14:textId="7AF2910A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46B31F6C" w14:textId="2F4F95F9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1B3945C1" w14:textId="0C07C162" w:rsidR="00E64AFE" w:rsidRDefault="00E64AFE" w:rsidP="00EC168A">
      <w:pPr>
        <w:spacing w:after="120" w:line="276" w:lineRule="auto"/>
        <w:ind w:left="705" w:hanging="705"/>
        <w:jc w:val="both"/>
        <w:rPr>
          <w:rFonts w:ascii="Segoe UI" w:hAnsi="Segoe UI" w:cs="Segoe UI"/>
          <w:sz w:val="20"/>
          <w:szCs w:val="20"/>
        </w:rPr>
      </w:pPr>
    </w:p>
    <w:p w14:paraId="1873FDD8" w14:textId="77777777" w:rsidR="00E64AFE" w:rsidRPr="00EC168A" w:rsidRDefault="00E64AFE" w:rsidP="00C223CE">
      <w:pPr>
        <w:spacing w:after="120" w:line="276" w:lineRule="auto"/>
        <w:jc w:val="both"/>
        <w:rPr>
          <w:rFonts w:ascii="Segoe UI" w:hAnsi="Segoe UI" w:cs="Segoe UI"/>
          <w:i/>
          <w:iCs/>
          <w:sz w:val="20"/>
          <w:szCs w:val="20"/>
        </w:rPr>
      </w:pPr>
    </w:p>
    <w:sectPr w:rsidR="00E64AFE" w:rsidRPr="00EC168A" w:rsidSect="00120DED">
      <w:headerReference w:type="default" r:id="rId13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E6A2" w14:textId="77777777" w:rsidR="00C16E40" w:rsidRDefault="00C16E40" w:rsidP="00C16E40">
      <w:pPr>
        <w:spacing w:after="0" w:line="240" w:lineRule="auto"/>
      </w:pPr>
      <w:r>
        <w:separator/>
      </w:r>
    </w:p>
  </w:endnote>
  <w:endnote w:type="continuationSeparator" w:id="0">
    <w:p w14:paraId="2D054BE6" w14:textId="77777777" w:rsidR="00C16E40" w:rsidRDefault="00C16E40" w:rsidP="00C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8A98" w14:textId="77777777" w:rsidR="00C16E40" w:rsidRDefault="00C16E40" w:rsidP="00C16E40">
      <w:pPr>
        <w:spacing w:after="0" w:line="240" w:lineRule="auto"/>
      </w:pPr>
      <w:r>
        <w:separator/>
      </w:r>
    </w:p>
  </w:footnote>
  <w:footnote w:type="continuationSeparator" w:id="0">
    <w:p w14:paraId="46EA65B7" w14:textId="77777777" w:rsidR="00C16E40" w:rsidRDefault="00C16E40" w:rsidP="00C1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2698" w14:textId="64CA0E12" w:rsidR="00C16E40" w:rsidRDefault="00C16E4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8ABC01" wp14:editId="190205D0">
          <wp:simplePos x="0" y="0"/>
          <wp:positionH relativeFrom="column">
            <wp:posOffset>-1146810</wp:posOffset>
          </wp:positionH>
          <wp:positionV relativeFrom="paragraph">
            <wp:posOffset>-608574</wp:posOffset>
          </wp:positionV>
          <wp:extent cx="1019810" cy="1042670"/>
          <wp:effectExtent l="0" t="0" r="8890" b="5080"/>
          <wp:wrapTight wrapText="bothSides">
            <wp:wrapPolygon edited="0">
              <wp:start x="0" y="0"/>
              <wp:lineTo x="0" y="21311"/>
              <wp:lineTo x="21385" y="21311"/>
              <wp:lineTo x="213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656821" wp14:editId="105887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BE426" w14:textId="77777777" w:rsidR="00C16E40" w:rsidRPr="00C16E40" w:rsidRDefault="00C16E40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</w:pP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t xml:space="preserve">Prozess in sechs Schritten </w:t>
                          </w:r>
                          <w:r w:rsidRPr="00C16E40">
                            <w:rPr>
                              <w:rFonts w:ascii="Arial" w:hAnsi="Arial" w:cs="Arial"/>
                              <w:color w:val="4E67C8" w:themeColor="accent1"/>
                              <w:sz w:val="18"/>
                              <w:szCs w:val="18"/>
                            </w:rPr>
                            <w:t>│</w: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A73A5AD" w14:textId="4CB64347" w:rsidR="00C16E40" w:rsidRPr="00C16E40" w:rsidRDefault="00C16E40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</w:pP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instrText>If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instrText>STYLEREF "Überschrift 1"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99A">
                            <w:rPr>
                              <w:rFonts w:ascii="Segoe UI" w:hAnsi="Segoe UI" w:cs="Segoe UI"/>
                              <w:noProof/>
                              <w:color w:val="4E67C8" w:themeColor="accent1"/>
                              <w:sz w:val="18"/>
                              <w:szCs w:val="18"/>
                            </w:rPr>
                            <w:instrText>Erarbeitung eines institutionellen Kinderschutzkonzeptes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instrText>&lt;&gt; "Fehler*" "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instrText>STYLEREF "Überschrift 1"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99A">
                            <w:rPr>
                              <w:rFonts w:ascii="Segoe UI" w:hAnsi="Segoe UI" w:cs="Segoe UI"/>
                              <w:noProof/>
                              <w:color w:val="4E67C8" w:themeColor="accent1"/>
                              <w:sz w:val="18"/>
                              <w:szCs w:val="18"/>
                            </w:rPr>
                            <w:instrText>Erarbeitung eines institutionellen Kinderschutzkonzeptes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instrText>""Fügen Sie Ihrem Dokument eine Überschrift hinzu""</w:instrTex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99A">
                            <w:rPr>
                              <w:rFonts w:ascii="Segoe UI" w:hAnsi="Segoe UI" w:cs="Segoe UI"/>
                              <w:noProof/>
                              <w:color w:val="4E67C8" w:themeColor="accent1"/>
                              <w:sz w:val="18"/>
                              <w:szCs w:val="18"/>
                            </w:rPr>
                            <w:t>Erarbeitung eines institutionellen Kinderschutzkonzeptes</w:t>
                          </w:r>
                          <w:r w:rsidRPr="00C16E40">
                            <w:rPr>
                              <w:rFonts w:ascii="Segoe UI" w:hAnsi="Segoe UI" w:cs="Segoe UI"/>
                              <w:color w:val="4E67C8" w:themeColor="accen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56821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47BE426" w14:textId="77777777" w:rsidR="00C16E40" w:rsidRPr="00C16E40" w:rsidRDefault="00C16E40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</w:pP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t xml:space="preserve">Prozess in sechs Schritten </w:t>
                    </w:r>
                    <w:r w:rsidRPr="00C16E40">
                      <w:rPr>
                        <w:rFonts w:ascii="Arial" w:hAnsi="Arial" w:cs="Arial"/>
                        <w:color w:val="4E67C8" w:themeColor="accent1"/>
                        <w:sz w:val="18"/>
                        <w:szCs w:val="18"/>
                      </w:rPr>
                      <w:t>│</w: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t xml:space="preserve"> </w:t>
                    </w:r>
                  </w:p>
                  <w:p w14:paraId="5A73A5AD" w14:textId="4CB64347" w:rsidR="00C16E40" w:rsidRPr="00C16E40" w:rsidRDefault="00C16E40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</w:pP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begin"/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instrText>If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begin"/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instrText>STYLEREF "Überschrift 1"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separate"/>
                    </w:r>
                    <w:r w:rsidR="00DE699A">
                      <w:rPr>
                        <w:rFonts w:ascii="Segoe UI" w:hAnsi="Segoe UI" w:cs="Segoe UI"/>
                        <w:noProof/>
                        <w:color w:val="4E67C8" w:themeColor="accent1"/>
                        <w:sz w:val="18"/>
                        <w:szCs w:val="18"/>
                      </w:rPr>
                      <w:instrText>Erarbeitung eines institutionellen Kinderschutzkonzeptes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end"/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instrText>&lt;&gt; "Fehler*" "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begin"/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instrText>STYLEREF "Überschrift 1"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separate"/>
                    </w:r>
                    <w:r w:rsidR="00DE699A">
                      <w:rPr>
                        <w:rFonts w:ascii="Segoe UI" w:hAnsi="Segoe UI" w:cs="Segoe UI"/>
                        <w:noProof/>
                        <w:color w:val="4E67C8" w:themeColor="accent1"/>
                        <w:sz w:val="18"/>
                        <w:szCs w:val="18"/>
                      </w:rPr>
                      <w:instrText>Erarbeitung eines institutionellen Kinderschutzkonzeptes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end"/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instrText>""Fügen Sie Ihrem Dokument eine Überschrift hinzu""</w:instrTex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separate"/>
                    </w:r>
                    <w:r w:rsidR="00DE699A">
                      <w:rPr>
                        <w:rFonts w:ascii="Segoe UI" w:hAnsi="Segoe UI" w:cs="Segoe UI"/>
                        <w:noProof/>
                        <w:color w:val="4E67C8" w:themeColor="accent1"/>
                        <w:sz w:val="18"/>
                        <w:szCs w:val="18"/>
                      </w:rPr>
                      <w:t>Erarbeitung eines institutionellen Kinderschutzkonzeptes</w:t>
                    </w:r>
                    <w:r w:rsidRPr="00C16E40">
                      <w:rPr>
                        <w:rFonts w:ascii="Segoe UI" w:hAnsi="Segoe UI" w:cs="Segoe UI"/>
                        <w:color w:val="4E67C8" w:themeColor="accen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D3283" wp14:editId="402BFF6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77BFC" w14:textId="77777777" w:rsidR="00C16E40" w:rsidRPr="00C16E40" w:rsidRDefault="00C16E40">
                          <w:pPr>
                            <w:spacing w:after="0" w:line="240" w:lineRule="auto"/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</w:pPr>
                          <w:r w:rsidRPr="00C16E40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C16E40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instrText>PAGE   \* MERGEFORMAT</w:instrText>
                          </w:r>
                          <w:r w:rsidRPr="00C16E40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separate"/>
                          </w:r>
                          <w:r w:rsidRPr="00C16E40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t>2</w:t>
                          </w:r>
                          <w:r w:rsidRPr="00C16E40">
                            <w:rPr>
                              <w:rFonts w:ascii="Segoe UI Black" w:hAnsi="Segoe UI Black"/>
                              <w:color w:val="4E67C8" w:themeColor="accent1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D3283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" o:allowincell="f" filled="f" stroked="f">
              <v:textbox style="mso-fit-shape-to-text:t" inset=",0,,0">
                <w:txbxContent>
                  <w:p w14:paraId="3E777BFC" w14:textId="77777777" w:rsidR="00C16E40" w:rsidRPr="00C16E40" w:rsidRDefault="00C16E40">
                    <w:pPr>
                      <w:spacing w:after="0" w:line="240" w:lineRule="auto"/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</w:pPr>
                    <w:r w:rsidRPr="00C16E40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begin"/>
                    </w:r>
                    <w:r w:rsidRPr="00C16E40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instrText>PAGE   \* MERGEFORMAT</w:instrText>
                    </w:r>
                    <w:r w:rsidRPr="00C16E40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separate"/>
                    </w:r>
                    <w:r w:rsidRPr="00C16E40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t>2</w:t>
                    </w:r>
                    <w:r w:rsidRPr="00C16E40">
                      <w:rPr>
                        <w:rFonts w:ascii="Segoe UI Black" w:hAnsi="Segoe UI Black"/>
                        <w:color w:val="4E67C8" w:themeColor="accent1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2"/>
    <w:multiLevelType w:val="hybridMultilevel"/>
    <w:tmpl w:val="DF541F82"/>
    <w:lvl w:ilvl="0" w:tplc="615EA7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6EB4"/>
    <w:multiLevelType w:val="hybridMultilevel"/>
    <w:tmpl w:val="7EFC2E06"/>
    <w:lvl w:ilvl="0" w:tplc="C5284C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63"/>
        <w:sz w:val="20"/>
        <w:szCs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2B74"/>
    <w:multiLevelType w:val="hybridMultilevel"/>
    <w:tmpl w:val="18001ECE"/>
    <w:lvl w:ilvl="0" w:tplc="8C6CA05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28A"/>
    <w:multiLevelType w:val="hybridMultilevel"/>
    <w:tmpl w:val="8F52DADE"/>
    <w:lvl w:ilvl="0" w:tplc="299E17B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DBAE412">
      <w:numFmt w:val="bullet"/>
      <w:lvlText w:val="▼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01D0D61A">
      <w:numFmt w:val="bullet"/>
      <w:lvlText w:val="▼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4C78F73E">
      <w:numFmt w:val="bullet"/>
      <w:lvlText w:val="▼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AB684B2C">
      <w:numFmt w:val="bullet"/>
      <w:lvlText w:val="▼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35DA3994">
      <w:numFmt w:val="bullet"/>
      <w:lvlText w:val="▼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6352AE44">
      <w:start w:val="1"/>
      <w:numFmt w:val="bullet"/>
      <w:lvlText w:val="▼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10665B40" w:tentative="1">
      <w:start w:val="1"/>
      <w:numFmt w:val="bullet"/>
      <w:lvlText w:val="▼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33BC1414" w:tentative="1">
      <w:start w:val="1"/>
      <w:numFmt w:val="bullet"/>
      <w:lvlText w:val="▼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4" w15:restartNumberingAfterBreak="0">
    <w:nsid w:val="3EA34640"/>
    <w:multiLevelType w:val="hybridMultilevel"/>
    <w:tmpl w:val="02FA886E"/>
    <w:lvl w:ilvl="0" w:tplc="BE28B6E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7082"/>
    <w:multiLevelType w:val="hybridMultilevel"/>
    <w:tmpl w:val="E3A4B7C6"/>
    <w:lvl w:ilvl="0" w:tplc="7A00C6E0">
      <w:numFmt w:val="bullet"/>
      <w:lvlText w:val="◦"/>
      <w:lvlJc w:val="left"/>
      <w:pPr>
        <w:ind w:left="360" w:hanging="360"/>
      </w:pPr>
      <w:rPr>
        <w:rFonts w:ascii="Trebuchet MS" w:hAnsi="Trebuchet MS" w:cs="Trebuchet MS" w:hint="default"/>
        <w:b/>
        <w:bCs w:val="0"/>
        <w:i w:val="0"/>
        <w:iCs w:val="0"/>
        <w:color w:val="auto"/>
        <w:w w:val="63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83D7E"/>
    <w:multiLevelType w:val="hybridMultilevel"/>
    <w:tmpl w:val="645C867A"/>
    <w:lvl w:ilvl="0" w:tplc="5E6CD204">
      <w:start w:val="1"/>
      <w:numFmt w:val="bullet"/>
      <w:lvlText w:val="W"/>
      <w:lvlJc w:val="left"/>
      <w:pPr>
        <w:ind w:left="5400" w:hanging="360"/>
      </w:pPr>
      <w:rPr>
        <w:rFonts w:ascii="KG Arrows" w:hAnsi="KG Arrows" w:hint="default"/>
        <w:b/>
        <w:i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75231697"/>
    <w:multiLevelType w:val="hybridMultilevel"/>
    <w:tmpl w:val="1BACE8C6"/>
    <w:lvl w:ilvl="0" w:tplc="BD026774">
      <w:numFmt w:val="bullet"/>
      <w:lvlText w:val="*"/>
      <w:lvlJc w:val="left"/>
      <w:pPr>
        <w:ind w:left="6" w:hanging="360"/>
      </w:pPr>
      <w:rPr>
        <w:rFonts w:ascii="Segoe UI Symbol" w:hAnsi="Segoe UI Symbol" w:cs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63"/>
        <w:sz w:val="24"/>
        <w:szCs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7823160C"/>
    <w:multiLevelType w:val="hybridMultilevel"/>
    <w:tmpl w:val="111A5FD0"/>
    <w:lvl w:ilvl="0" w:tplc="7A00C6E0">
      <w:numFmt w:val="bullet"/>
      <w:lvlText w:val="◦"/>
      <w:lvlJc w:val="left"/>
      <w:pPr>
        <w:ind w:left="360" w:hanging="360"/>
      </w:pPr>
      <w:rPr>
        <w:rFonts w:ascii="Trebuchet MS" w:hAnsi="Trebuchet MS" w:cs="Trebuchet MS" w:hint="default"/>
        <w:b/>
        <w:bCs w:val="0"/>
        <w:i w:val="0"/>
        <w:iCs w:val="0"/>
        <w:color w:val="auto"/>
        <w:w w:val="63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B26DDD"/>
    <w:multiLevelType w:val="hybridMultilevel"/>
    <w:tmpl w:val="FCDE7BA4"/>
    <w:lvl w:ilvl="0" w:tplc="615EA7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741232">
    <w:abstractNumId w:val="1"/>
  </w:num>
  <w:num w:numId="2" w16cid:durableId="260336473">
    <w:abstractNumId w:val="9"/>
  </w:num>
  <w:num w:numId="3" w16cid:durableId="335772823">
    <w:abstractNumId w:val="0"/>
  </w:num>
  <w:num w:numId="4" w16cid:durableId="1879703808">
    <w:abstractNumId w:val="3"/>
  </w:num>
  <w:num w:numId="5" w16cid:durableId="457915617">
    <w:abstractNumId w:val="6"/>
  </w:num>
  <w:num w:numId="6" w16cid:durableId="101264126">
    <w:abstractNumId w:val="8"/>
  </w:num>
  <w:num w:numId="7" w16cid:durableId="1758283596">
    <w:abstractNumId w:val="5"/>
  </w:num>
  <w:num w:numId="8" w16cid:durableId="1202523292">
    <w:abstractNumId w:val="7"/>
  </w:num>
  <w:num w:numId="9" w16cid:durableId="790129066">
    <w:abstractNumId w:val="4"/>
  </w:num>
  <w:num w:numId="10" w16cid:durableId="400451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48"/>
    <w:rsid w:val="00120DED"/>
    <w:rsid w:val="001453F3"/>
    <w:rsid w:val="0023305C"/>
    <w:rsid w:val="002D75B7"/>
    <w:rsid w:val="002E043C"/>
    <w:rsid w:val="003A33A2"/>
    <w:rsid w:val="003D3720"/>
    <w:rsid w:val="00540DA6"/>
    <w:rsid w:val="007F262D"/>
    <w:rsid w:val="00834C38"/>
    <w:rsid w:val="00886359"/>
    <w:rsid w:val="008A316B"/>
    <w:rsid w:val="009579CE"/>
    <w:rsid w:val="00960078"/>
    <w:rsid w:val="00A04148"/>
    <w:rsid w:val="00AF21F9"/>
    <w:rsid w:val="00C16E40"/>
    <w:rsid w:val="00C223CE"/>
    <w:rsid w:val="00D478C1"/>
    <w:rsid w:val="00DE699A"/>
    <w:rsid w:val="00E44CC8"/>
    <w:rsid w:val="00E64AFE"/>
    <w:rsid w:val="00E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3DA80"/>
  <w15:chartTrackingRefBased/>
  <w15:docId w15:val="{4C812DFD-06AC-45D5-A469-8FE6C82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6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E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E40"/>
  </w:style>
  <w:style w:type="paragraph" w:styleId="Fuzeile">
    <w:name w:val="footer"/>
    <w:basedOn w:val="Standard"/>
    <w:link w:val="FuzeileZchn"/>
    <w:uiPriority w:val="99"/>
    <w:unhideWhenUsed/>
    <w:rsid w:val="00C1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E40"/>
  </w:style>
  <w:style w:type="character" w:customStyle="1" w:styleId="berschrift1Zchn">
    <w:name w:val="Überschrift 1 Zchn"/>
    <w:basedOn w:val="Absatz-Standardschriftart"/>
    <w:link w:val="berschrift1"/>
    <w:uiPriority w:val="9"/>
    <w:rsid w:val="00C16E40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30381-976B-48EB-9A4A-A5DA47541DC3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69666BD-64F0-466A-820C-790059F4C4C5}">
      <dgm:prSet phldrT="[Text]"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Kollegiales Gespräch</a:t>
          </a:r>
        </a:p>
      </dgm:t>
    </dgm:pt>
    <dgm:pt modelId="{61092C53-75C0-453B-A222-26C90E1D905A}" type="parTrans" cxnId="{805AF52F-542A-4D32-B432-A076EA51959E}">
      <dgm:prSet/>
      <dgm:spPr/>
      <dgm:t>
        <a:bodyPr/>
        <a:lstStyle/>
        <a:p>
          <a:endParaRPr lang="de-DE"/>
        </a:p>
      </dgm:t>
    </dgm:pt>
    <dgm:pt modelId="{600D27E3-C35D-4AEE-8FAB-EE36ED5965EA}" type="sibTrans" cxnId="{805AF52F-542A-4D32-B432-A076EA51959E}">
      <dgm:prSet/>
      <dgm:spPr/>
      <dgm:t>
        <a:bodyPr/>
        <a:lstStyle/>
        <a:p>
          <a:endParaRPr lang="de-DE"/>
        </a:p>
      </dgm:t>
    </dgm:pt>
    <dgm:pt modelId="{ED1419DA-B068-4082-A986-B78C4F540651}">
      <dgm:prSet phldrT="[Text]"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Arbeitsrechtl. Konsequenzen</a:t>
          </a:r>
        </a:p>
      </dgm:t>
    </dgm:pt>
    <dgm:pt modelId="{2C7AFFAB-F6E9-4E4A-BD50-1A39CE1C8A55}" type="parTrans" cxnId="{0FE55C79-358C-4EA3-BE4F-FA5E122E85E1}">
      <dgm:prSet/>
      <dgm:spPr/>
      <dgm:t>
        <a:bodyPr/>
        <a:lstStyle/>
        <a:p>
          <a:endParaRPr lang="de-DE"/>
        </a:p>
      </dgm:t>
    </dgm:pt>
    <dgm:pt modelId="{09A4B7A0-0CDA-40B1-B3C2-128D86BEFA8B}" type="sibTrans" cxnId="{0FE55C79-358C-4EA3-BE4F-FA5E122E85E1}">
      <dgm:prSet/>
      <dgm:spPr/>
      <dgm:t>
        <a:bodyPr/>
        <a:lstStyle/>
        <a:p>
          <a:endParaRPr lang="de-DE"/>
        </a:p>
      </dgm:t>
    </dgm:pt>
    <dgm:pt modelId="{139F7468-62A2-4A67-B932-550C6F324E3B}">
      <dgm:prSet phldrT="[Text]"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Strafanzeige</a:t>
          </a:r>
        </a:p>
      </dgm:t>
    </dgm:pt>
    <dgm:pt modelId="{E4108842-BDE9-4EC4-AAAC-EB490BF97F36}" type="parTrans" cxnId="{B107228D-5A0F-4B18-B34F-0F837D6B1041}">
      <dgm:prSet/>
      <dgm:spPr/>
      <dgm:t>
        <a:bodyPr/>
        <a:lstStyle/>
        <a:p>
          <a:endParaRPr lang="de-DE"/>
        </a:p>
      </dgm:t>
    </dgm:pt>
    <dgm:pt modelId="{12845A10-70D8-43D8-A1BE-7BAF2BEA7CB5}" type="sibTrans" cxnId="{B107228D-5A0F-4B18-B34F-0F837D6B1041}">
      <dgm:prSet/>
      <dgm:spPr/>
      <dgm:t>
        <a:bodyPr/>
        <a:lstStyle/>
        <a:p>
          <a:endParaRPr lang="de-DE"/>
        </a:p>
      </dgm:t>
    </dgm:pt>
    <dgm:pt modelId="{AF9794EF-FF0E-4BF6-8F0F-880100E4310A}">
      <dgm:prSet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Beratung im Team</a:t>
          </a:r>
        </a:p>
      </dgm:t>
    </dgm:pt>
    <dgm:pt modelId="{D9988135-B849-4E83-9C6D-5270B9246BCD}" type="parTrans" cxnId="{B50DAFD1-486D-4E2B-9096-FB6B41EBF193}">
      <dgm:prSet/>
      <dgm:spPr/>
      <dgm:t>
        <a:bodyPr/>
        <a:lstStyle/>
        <a:p>
          <a:endParaRPr lang="de-DE"/>
        </a:p>
      </dgm:t>
    </dgm:pt>
    <dgm:pt modelId="{CA0B2BFB-DE00-4E30-B76D-B6CCE2F195E5}" type="sibTrans" cxnId="{B50DAFD1-486D-4E2B-9096-FB6B41EBF193}">
      <dgm:prSet/>
      <dgm:spPr/>
      <dgm:t>
        <a:bodyPr/>
        <a:lstStyle/>
        <a:p>
          <a:endParaRPr lang="de-DE"/>
        </a:p>
      </dgm:t>
    </dgm:pt>
    <dgm:pt modelId="{98A91171-6808-4F78-84F0-6172295459B2}">
      <dgm:prSet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Gespräch mit der Leitung</a:t>
          </a:r>
        </a:p>
      </dgm:t>
    </dgm:pt>
    <dgm:pt modelId="{2395E2F6-8429-43C9-846E-E6518BBBD92C}" type="parTrans" cxnId="{24F2CE35-821D-4121-A7A6-DB161810B271}">
      <dgm:prSet/>
      <dgm:spPr/>
      <dgm:t>
        <a:bodyPr/>
        <a:lstStyle/>
        <a:p>
          <a:endParaRPr lang="de-DE"/>
        </a:p>
      </dgm:t>
    </dgm:pt>
    <dgm:pt modelId="{399EBCE2-1785-4AEB-813D-B95B7001C690}" type="sibTrans" cxnId="{24F2CE35-821D-4121-A7A6-DB161810B271}">
      <dgm:prSet/>
      <dgm:spPr/>
      <dgm:t>
        <a:bodyPr/>
        <a:lstStyle/>
        <a:p>
          <a:endParaRPr lang="de-DE"/>
        </a:p>
      </dgm:t>
    </dgm:pt>
    <dgm:pt modelId="{BD8BE6D1-9049-46CB-AAC2-683F10917000}">
      <dgm:prSet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Fachberatung</a:t>
          </a:r>
        </a:p>
      </dgm:t>
    </dgm:pt>
    <dgm:pt modelId="{F26DD338-3615-4B1C-9837-CD98736A3486}" type="parTrans" cxnId="{4266E809-6591-4EF1-9695-A90AF602A1FF}">
      <dgm:prSet/>
      <dgm:spPr/>
      <dgm:t>
        <a:bodyPr/>
        <a:lstStyle/>
        <a:p>
          <a:endParaRPr lang="de-DE"/>
        </a:p>
      </dgm:t>
    </dgm:pt>
    <dgm:pt modelId="{5EBFDD13-BF1B-4A5D-A3AD-9D85F08140E6}" type="sibTrans" cxnId="{4266E809-6591-4EF1-9695-A90AF602A1FF}">
      <dgm:prSet/>
      <dgm:spPr/>
      <dgm:t>
        <a:bodyPr/>
        <a:lstStyle/>
        <a:p>
          <a:endParaRPr lang="de-DE"/>
        </a:p>
      </dgm:t>
    </dgm:pt>
    <dgm:pt modelId="{8C51EA23-3404-4CB4-84AB-74F40A29275A}">
      <dgm:prSet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Information des Trägers</a:t>
          </a:r>
        </a:p>
      </dgm:t>
    </dgm:pt>
    <dgm:pt modelId="{89080A0E-4DA1-4612-B90A-B48706045477}" type="parTrans" cxnId="{B25A1DD7-B71F-415C-9A92-3A4F703D7945}">
      <dgm:prSet/>
      <dgm:spPr/>
      <dgm:t>
        <a:bodyPr/>
        <a:lstStyle/>
        <a:p>
          <a:endParaRPr lang="de-DE"/>
        </a:p>
      </dgm:t>
    </dgm:pt>
    <dgm:pt modelId="{25A0A6C5-4F48-4A3B-AB6A-B80717BC6B0F}" type="sibTrans" cxnId="{B25A1DD7-B71F-415C-9A92-3A4F703D7945}">
      <dgm:prSet/>
      <dgm:spPr/>
      <dgm:t>
        <a:bodyPr/>
        <a:lstStyle/>
        <a:p>
          <a:endParaRPr lang="de-DE"/>
        </a:p>
      </dgm:t>
    </dgm:pt>
    <dgm:pt modelId="{804DCF2A-9E14-481A-B47C-2565BC6B498B}">
      <dgm:prSet custT="1"/>
      <dgm:spPr/>
      <dgm:t>
        <a:bodyPr/>
        <a:lstStyle/>
        <a:p>
          <a:r>
            <a:rPr lang="de-DE" sz="1000" b="1">
              <a:latin typeface="Segoe UI" panose="020B0502040204020203" pitchFamily="34" charset="0"/>
              <a:cs typeface="Segoe UI" panose="020B0502040204020203" pitchFamily="34" charset="0"/>
            </a:rPr>
            <a:t>Meldung an den öffentl. Träger § 47 SGB VIII</a:t>
          </a:r>
        </a:p>
      </dgm:t>
    </dgm:pt>
    <dgm:pt modelId="{BDA1ACB1-BDF1-41FA-9E9D-4AA7A713340C}" type="parTrans" cxnId="{80F872BF-1725-4EB7-8CD9-53A1A47BC9CA}">
      <dgm:prSet/>
      <dgm:spPr/>
      <dgm:t>
        <a:bodyPr/>
        <a:lstStyle/>
        <a:p>
          <a:endParaRPr lang="de-DE"/>
        </a:p>
      </dgm:t>
    </dgm:pt>
    <dgm:pt modelId="{41CBE617-D74D-4EBA-8666-1AB4918315AA}" type="sibTrans" cxnId="{80F872BF-1725-4EB7-8CD9-53A1A47BC9CA}">
      <dgm:prSet/>
      <dgm:spPr/>
      <dgm:t>
        <a:bodyPr/>
        <a:lstStyle/>
        <a:p>
          <a:endParaRPr lang="de-DE"/>
        </a:p>
      </dgm:t>
    </dgm:pt>
    <dgm:pt modelId="{E2A04AD1-DD1F-42F7-BF99-BF63D778C38C}" type="pres">
      <dgm:prSet presAssocID="{97830381-976B-48EB-9A4A-A5DA47541DC3}" presName="rootnode" presStyleCnt="0">
        <dgm:presLayoutVars>
          <dgm:chMax/>
          <dgm:chPref/>
          <dgm:dir/>
          <dgm:animLvl val="lvl"/>
        </dgm:presLayoutVars>
      </dgm:prSet>
      <dgm:spPr/>
    </dgm:pt>
    <dgm:pt modelId="{A3660D54-EF6A-4713-B833-99DE6058597A}" type="pres">
      <dgm:prSet presAssocID="{369666BD-64F0-466A-820C-790059F4C4C5}" presName="composite" presStyleCnt="0"/>
      <dgm:spPr/>
    </dgm:pt>
    <dgm:pt modelId="{7286E813-4BA0-4281-8BAA-5F08BE462244}" type="pres">
      <dgm:prSet presAssocID="{369666BD-64F0-466A-820C-790059F4C4C5}" presName="bentUpArrow1" presStyleLbl="alignImgPlace1" presStyleIdx="0" presStyleCnt="7"/>
      <dgm:spPr/>
    </dgm:pt>
    <dgm:pt modelId="{25D3FF1A-9886-4A2D-9570-6E2D6BDD316A}" type="pres">
      <dgm:prSet presAssocID="{369666BD-64F0-466A-820C-790059F4C4C5}" presName="ParentText" presStyleLbl="node1" presStyleIdx="0" presStyleCnt="8">
        <dgm:presLayoutVars>
          <dgm:chMax val="1"/>
          <dgm:chPref val="1"/>
          <dgm:bulletEnabled val="1"/>
        </dgm:presLayoutVars>
      </dgm:prSet>
      <dgm:spPr/>
    </dgm:pt>
    <dgm:pt modelId="{36D50FF9-219A-4D62-A965-BCF85BD839A7}" type="pres">
      <dgm:prSet presAssocID="{369666BD-64F0-466A-820C-790059F4C4C5}" presName="Child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941A746D-7716-4668-8AA7-6C47DD113694}" type="pres">
      <dgm:prSet presAssocID="{600D27E3-C35D-4AEE-8FAB-EE36ED5965EA}" presName="sibTrans" presStyleCnt="0"/>
      <dgm:spPr/>
    </dgm:pt>
    <dgm:pt modelId="{25FA5752-E8DC-40BE-AA45-EB8FCBF2F008}" type="pres">
      <dgm:prSet presAssocID="{AF9794EF-FF0E-4BF6-8F0F-880100E4310A}" presName="composite" presStyleCnt="0"/>
      <dgm:spPr/>
    </dgm:pt>
    <dgm:pt modelId="{92B3C276-01B3-4B3F-8014-3C0B946E363C}" type="pres">
      <dgm:prSet presAssocID="{AF9794EF-FF0E-4BF6-8F0F-880100E4310A}" presName="bentUpArrow1" presStyleLbl="alignImgPlace1" presStyleIdx="1" presStyleCnt="7"/>
      <dgm:spPr/>
    </dgm:pt>
    <dgm:pt modelId="{E9A93B68-4A2D-4DB6-B7A1-45B4AD35FC1E}" type="pres">
      <dgm:prSet presAssocID="{AF9794EF-FF0E-4BF6-8F0F-880100E4310A}" presName="ParentText" presStyleLbl="node1" presStyleIdx="1" presStyleCnt="8">
        <dgm:presLayoutVars>
          <dgm:chMax val="1"/>
          <dgm:chPref val="1"/>
          <dgm:bulletEnabled val="1"/>
        </dgm:presLayoutVars>
      </dgm:prSet>
      <dgm:spPr/>
    </dgm:pt>
    <dgm:pt modelId="{C393E14A-309B-436B-97F8-F3D8CB0C37B6}" type="pres">
      <dgm:prSet presAssocID="{AF9794EF-FF0E-4BF6-8F0F-880100E4310A}" presName="ChildText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1268C999-AD3B-4D54-AE63-03B7FB314186}" type="pres">
      <dgm:prSet presAssocID="{CA0B2BFB-DE00-4E30-B76D-B6CCE2F195E5}" presName="sibTrans" presStyleCnt="0"/>
      <dgm:spPr/>
    </dgm:pt>
    <dgm:pt modelId="{6BC6F533-2C4D-45EE-8EB2-1226F6A741E6}" type="pres">
      <dgm:prSet presAssocID="{98A91171-6808-4F78-84F0-6172295459B2}" presName="composite" presStyleCnt="0"/>
      <dgm:spPr/>
    </dgm:pt>
    <dgm:pt modelId="{AA792D4F-279D-4980-AD45-647DBA566430}" type="pres">
      <dgm:prSet presAssocID="{98A91171-6808-4F78-84F0-6172295459B2}" presName="bentUpArrow1" presStyleLbl="alignImgPlace1" presStyleIdx="2" presStyleCnt="7"/>
      <dgm:spPr/>
    </dgm:pt>
    <dgm:pt modelId="{274A6DFE-06D2-4547-9784-C4E5EDF8A634}" type="pres">
      <dgm:prSet presAssocID="{98A91171-6808-4F78-84F0-6172295459B2}" presName="ParentText" presStyleLbl="node1" presStyleIdx="2" presStyleCnt="8">
        <dgm:presLayoutVars>
          <dgm:chMax val="1"/>
          <dgm:chPref val="1"/>
          <dgm:bulletEnabled val="1"/>
        </dgm:presLayoutVars>
      </dgm:prSet>
      <dgm:spPr/>
    </dgm:pt>
    <dgm:pt modelId="{8ED0A0F4-E8DA-4940-AD84-064ACA862C54}" type="pres">
      <dgm:prSet presAssocID="{98A91171-6808-4F78-84F0-6172295459B2}" presName="ChildText" presStyleLbl="revTx" presStyleIdx="2" presStyleCnt="7">
        <dgm:presLayoutVars>
          <dgm:chMax val="0"/>
          <dgm:chPref val="0"/>
          <dgm:bulletEnabled val="1"/>
        </dgm:presLayoutVars>
      </dgm:prSet>
      <dgm:spPr/>
    </dgm:pt>
    <dgm:pt modelId="{308AE012-E594-4C3C-8C1C-5768B724082C}" type="pres">
      <dgm:prSet presAssocID="{399EBCE2-1785-4AEB-813D-B95B7001C690}" presName="sibTrans" presStyleCnt="0"/>
      <dgm:spPr/>
    </dgm:pt>
    <dgm:pt modelId="{02FCC2E1-6EA7-4D49-8B51-45B02894553C}" type="pres">
      <dgm:prSet presAssocID="{BD8BE6D1-9049-46CB-AAC2-683F10917000}" presName="composite" presStyleCnt="0"/>
      <dgm:spPr/>
    </dgm:pt>
    <dgm:pt modelId="{73DB8146-BC96-4C27-89B2-9B566595A4FF}" type="pres">
      <dgm:prSet presAssocID="{BD8BE6D1-9049-46CB-AAC2-683F10917000}" presName="bentUpArrow1" presStyleLbl="alignImgPlace1" presStyleIdx="3" presStyleCnt="7"/>
      <dgm:spPr/>
    </dgm:pt>
    <dgm:pt modelId="{9AD7C04F-8DDF-4FDC-84E3-3AD76F577967}" type="pres">
      <dgm:prSet presAssocID="{BD8BE6D1-9049-46CB-AAC2-683F10917000}" presName="ParentText" presStyleLbl="node1" presStyleIdx="3" presStyleCnt="8">
        <dgm:presLayoutVars>
          <dgm:chMax val="1"/>
          <dgm:chPref val="1"/>
          <dgm:bulletEnabled val="1"/>
        </dgm:presLayoutVars>
      </dgm:prSet>
      <dgm:spPr/>
    </dgm:pt>
    <dgm:pt modelId="{36A77166-4AAD-4F1E-8CBA-DA6FB28E4DE1}" type="pres">
      <dgm:prSet presAssocID="{BD8BE6D1-9049-46CB-AAC2-683F10917000}" presName="Child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7A51E750-8AF5-4ABA-A7CC-1E75AD1D8129}" type="pres">
      <dgm:prSet presAssocID="{5EBFDD13-BF1B-4A5D-A3AD-9D85F08140E6}" presName="sibTrans" presStyleCnt="0"/>
      <dgm:spPr/>
    </dgm:pt>
    <dgm:pt modelId="{F1392FEE-4CB9-4511-A3C0-DDA74942FF96}" type="pres">
      <dgm:prSet presAssocID="{8C51EA23-3404-4CB4-84AB-74F40A29275A}" presName="composite" presStyleCnt="0"/>
      <dgm:spPr/>
    </dgm:pt>
    <dgm:pt modelId="{F3DAAA6F-A696-4CBF-A981-C6FB5E13A81B}" type="pres">
      <dgm:prSet presAssocID="{8C51EA23-3404-4CB4-84AB-74F40A29275A}" presName="bentUpArrow1" presStyleLbl="alignImgPlace1" presStyleIdx="4" presStyleCnt="7"/>
      <dgm:spPr/>
    </dgm:pt>
    <dgm:pt modelId="{F6F13502-76A6-4978-A2F6-E39B4DB161D5}" type="pres">
      <dgm:prSet presAssocID="{8C51EA23-3404-4CB4-84AB-74F40A29275A}" presName="ParentText" presStyleLbl="node1" presStyleIdx="4" presStyleCnt="8">
        <dgm:presLayoutVars>
          <dgm:chMax val="1"/>
          <dgm:chPref val="1"/>
          <dgm:bulletEnabled val="1"/>
        </dgm:presLayoutVars>
      </dgm:prSet>
      <dgm:spPr/>
    </dgm:pt>
    <dgm:pt modelId="{A2579FF8-8D86-4F28-A126-82E3D78FC07A}" type="pres">
      <dgm:prSet presAssocID="{8C51EA23-3404-4CB4-84AB-74F40A29275A}" presName="Child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4D2E3093-A1DE-4F00-8FA6-B92463F8386B}" type="pres">
      <dgm:prSet presAssocID="{25A0A6C5-4F48-4A3B-AB6A-B80717BC6B0F}" presName="sibTrans" presStyleCnt="0"/>
      <dgm:spPr/>
    </dgm:pt>
    <dgm:pt modelId="{7BB37093-0226-4823-AB3D-F21099A8221F}" type="pres">
      <dgm:prSet presAssocID="{804DCF2A-9E14-481A-B47C-2565BC6B498B}" presName="composite" presStyleCnt="0"/>
      <dgm:spPr/>
    </dgm:pt>
    <dgm:pt modelId="{B4C17DC5-E431-43D7-BBB9-04EA083AFFB7}" type="pres">
      <dgm:prSet presAssocID="{804DCF2A-9E14-481A-B47C-2565BC6B498B}" presName="bentUpArrow1" presStyleLbl="alignImgPlace1" presStyleIdx="5" presStyleCnt="7"/>
      <dgm:spPr/>
    </dgm:pt>
    <dgm:pt modelId="{AD7188F3-5D9D-472E-B8EB-262B012173E7}" type="pres">
      <dgm:prSet presAssocID="{804DCF2A-9E14-481A-B47C-2565BC6B498B}" presName="ParentText" presStyleLbl="node1" presStyleIdx="5" presStyleCnt="8">
        <dgm:presLayoutVars>
          <dgm:chMax val="1"/>
          <dgm:chPref val="1"/>
          <dgm:bulletEnabled val="1"/>
        </dgm:presLayoutVars>
      </dgm:prSet>
      <dgm:spPr/>
    </dgm:pt>
    <dgm:pt modelId="{C509FE4B-5FB6-420D-A9BE-91F3DAF08798}" type="pres">
      <dgm:prSet presAssocID="{804DCF2A-9E14-481A-B47C-2565BC6B498B}" presName="ChildText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3DD86009-7DED-4D5D-8D8B-0EEACBC2F929}" type="pres">
      <dgm:prSet presAssocID="{41CBE617-D74D-4EBA-8666-1AB4918315AA}" presName="sibTrans" presStyleCnt="0"/>
      <dgm:spPr/>
    </dgm:pt>
    <dgm:pt modelId="{45FDDABE-F061-4B47-B550-283EB331C409}" type="pres">
      <dgm:prSet presAssocID="{ED1419DA-B068-4082-A986-B78C4F540651}" presName="composite" presStyleCnt="0"/>
      <dgm:spPr/>
    </dgm:pt>
    <dgm:pt modelId="{C2594750-552E-42DF-92EC-0887109E7467}" type="pres">
      <dgm:prSet presAssocID="{ED1419DA-B068-4082-A986-B78C4F540651}" presName="bentUpArrow1" presStyleLbl="alignImgPlace1" presStyleIdx="6" presStyleCnt="7"/>
      <dgm:spPr/>
    </dgm:pt>
    <dgm:pt modelId="{3F22DBAF-FF3A-40E7-A35C-D8FC9DE0BA4B}" type="pres">
      <dgm:prSet presAssocID="{ED1419DA-B068-4082-A986-B78C4F540651}" presName="ParentText" presStyleLbl="node1" presStyleIdx="6" presStyleCnt="8">
        <dgm:presLayoutVars>
          <dgm:chMax val="1"/>
          <dgm:chPref val="1"/>
          <dgm:bulletEnabled val="1"/>
        </dgm:presLayoutVars>
      </dgm:prSet>
      <dgm:spPr/>
    </dgm:pt>
    <dgm:pt modelId="{65038481-3A5A-4ED4-BEFD-5FCF26709C26}" type="pres">
      <dgm:prSet presAssocID="{ED1419DA-B068-4082-A986-B78C4F540651}" presName="ChildText" presStyleLbl="revTx" presStyleIdx="6" presStyleCnt="7">
        <dgm:presLayoutVars>
          <dgm:chMax val="0"/>
          <dgm:chPref val="0"/>
          <dgm:bulletEnabled val="1"/>
        </dgm:presLayoutVars>
      </dgm:prSet>
      <dgm:spPr/>
    </dgm:pt>
    <dgm:pt modelId="{397E1108-DC00-4DA3-888A-633F890FCDC8}" type="pres">
      <dgm:prSet presAssocID="{09A4B7A0-0CDA-40B1-B3C2-128D86BEFA8B}" presName="sibTrans" presStyleCnt="0"/>
      <dgm:spPr/>
    </dgm:pt>
    <dgm:pt modelId="{79D24880-D4D8-4201-A5E6-453943E576B2}" type="pres">
      <dgm:prSet presAssocID="{139F7468-62A2-4A67-B932-550C6F324E3B}" presName="composite" presStyleCnt="0"/>
      <dgm:spPr/>
    </dgm:pt>
    <dgm:pt modelId="{0EDFCF0C-E336-4EF0-902D-2AD398B9EB86}" type="pres">
      <dgm:prSet presAssocID="{139F7468-62A2-4A67-B932-550C6F324E3B}" presName="ParentText" presStyleLbl="node1" presStyleIdx="7" presStyleCnt="8">
        <dgm:presLayoutVars>
          <dgm:chMax val="1"/>
          <dgm:chPref val="1"/>
          <dgm:bulletEnabled val="1"/>
        </dgm:presLayoutVars>
      </dgm:prSet>
      <dgm:spPr/>
    </dgm:pt>
  </dgm:ptLst>
  <dgm:cxnLst>
    <dgm:cxn modelId="{3B7F8C00-0E4F-4606-839A-6A4BD82F87B0}" type="presOf" srcId="{BD8BE6D1-9049-46CB-AAC2-683F10917000}" destId="{9AD7C04F-8DDF-4FDC-84E3-3AD76F577967}" srcOrd="0" destOrd="0" presId="urn:microsoft.com/office/officeart/2005/8/layout/StepDownProcess"/>
    <dgm:cxn modelId="{4266E809-6591-4EF1-9695-A90AF602A1FF}" srcId="{97830381-976B-48EB-9A4A-A5DA47541DC3}" destId="{BD8BE6D1-9049-46CB-AAC2-683F10917000}" srcOrd="3" destOrd="0" parTransId="{F26DD338-3615-4B1C-9837-CD98736A3486}" sibTransId="{5EBFDD13-BF1B-4A5D-A3AD-9D85F08140E6}"/>
    <dgm:cxn modelId="{E0AD6E0F-FA61-476F-89F8-52C07AB9F96A}" type="presOf" srcId="{139F7468-62A2-4A67-B932-550C6F324E3B}" destId="{0EDFCF0C-E336-4EF0-902D-2AD398B9EB86}" srcOrd="0" destOrd="0" presId="urn:microsoft.com/office/officeart/2005/8/layout/StepDownProcess"/>
    <dgm:cxn modelId="{805AF52F-542A-4D32-B432-A076EA51959E}" srcId="{97830381-976B-48EB-9A4A-A5DA47541DC3}" destId="{369666BD-64F0-466A-820C-790059F4C4C5}" srcOrd="0" destOrd="0" parTransId="{61092C53-75C0-453B-A222-26C90E1D905A}" sibTransId="{600D27E3-C35D-4AEE-8FAB-EE36ED5965EA}"/>
    <dgm:cxn modelId="{24F2CE35-821D-4121-A7A6-DB161810B271}" srcId="{97830381-976B-48EB-9A4A-A5DA47541DC3}" destId="{98A91171-6808-4F78-84F0-6172295459B2}" srcOrd="2" destOrd="0" parTransId="{2395E2F6-8429-43C9-846E-E6518BBBD92C}" sibTransId="{399EBCE2-1785-4AEB-813D-B95B7001C690}"/>
    <dgm:cxn modelId="{5803455B-2812-4886-A634-16BEF5E83617}" type="presOf" srcId="{804DCF2A-9E14-481A-B47C-2565BC6B498B}" destId="{AD7188F3-5D9D-472E-B8EB-262B012173E7}" srcOrd="0" destOrd="0" presId="urn:microsoft.com/office/officeart/2005/8/layout/StepDownProcess"/>
    <dgm:cxn modelId="{0FE55C79-358C-4EA3-BE4F-FA5E122E85E1}" srcId="{97830381-976B-48EB-9A4A-A5DA47541DC3}" destId="{ED1419DA-B068-4082-A986-B78C4F540651}" srcOrd="6" destOrd="0" parTransId="{2C7AFFAB-F6E9-4E4A-BD50-1A39CE1C8A55}" sibTransId="{09A4B7A0-0CDA-40B1-B3C2-128D86BEFA8B}"/>
    <dgm:cxn modelId="{81940C7B-E4A8-4ABE-A547-00DB408FCBC2}" type="presOf" srcId="{369666BD-64F0-466A-820C-790059F4C4C5}" destId="{25D3FF1A-9886-4A2D-9570-6E2D6BDD316A}" srcOrd="0" destOrd="0" presId="urn:microsoft.com/office/officeart/2005/8/layout/StepDownProcess"/>
    <dgm:cxn modelId="{54257683-A770-4A1F-881D-BACF1E75798D}" type="presOf" srcId="{ED1419DA-B068-4082-A986-B78C4F540651}" destId="{3F22DBAF-FF3A-40E7-A35C-D8FC9DE0BA4B}" srcOrd="0" destOrd="0" presId="urn:microsoft.com/office/officeart/2005/8/layout/StepDownProcess"/>
    <dgm:cxn modelId="{52F94F8C-2C19-4697-8B98-675B74711B24}" type="presOf" srcId="{98A91171-6808-4F78-84F0-6172295459B2}" destId="{274A6DFE-06D2-4547-9784-C4E5EDF8A634}" srcOrd="0" destOrd="0" presId="urn:microsoft.com/office/officeart/2005/8/layout/StepDownProcess"/>
    <dgm:cxn modelId="{C8D8D18C-92ED-46DC-8D30-7EA5141D8EA1}" type="presOf" srcId="{AF9794EF-FF0E-4BF6-8F0F-880100E4310A}" destId="{E9A93B68-4A2D-4DB6-B7A1-45B4AD35FC1E}" srcOrd="0" destOrd="0" presId="urn:microsoft.com/office/officeart/2005/8/layout/StepDownProcess"/>
    <dgm:cxn modelId="{B107228D-5A0F-4B18-B34F-0F837D6B1041}" srcId="{97830381-976B-48EB-9A4A-A5DA47541DC3}" destId="{139F7468-62A2-4A67-B932-550C6F324E3B}" srcOrd="7" destOrd="0" parTransId="{E4108842-BDE9-4EC4-AAAC-EB490BF97F36}" sibTransId="{12845A10-70D8-43D8-A1BE-7BAF2BEA7CB5}"/>
    <dgm:cxn modelId="{80F872BF-1725-4EB7-8CD9-53A1A47BC9CA}" srcId="{97830381-976B-48EB-9A4A-A5DA47541DC3}" destId="{804DCF2A-9E14-481A-B47C-2565BC6B498B}" srcOrd="5" destOrd="0" parTransId="{BDA1ACB1-BDF1-41FA-9E9D-4AA7A713340C}" sibTransId="{41CBE617-D74D-4EBA-8666-1AB4918315AA}"/>
    <dgm:cxn modelId="{B50DAFD1-486D-4E2B-9096-FB6B41EBF193}" srcId="{97830381-976B-48EB-9A4A-A5DA47541DC3}" destId="{AF9794EF-FF0E-4BF6-8F0F-880100E4310A}" srcOrd="1" destOrd="0" parTransId="{D9988135-B849-4E83-9C6D-5270B9246BCD}" sibTransId="{CA0B2BFB-DE00-4E30-B76D-B6CCE2F195E5}"/>
    <dgm:cxn modelId="{1AB386D2-60DB-479B-B223-9FD0381D3427}" type="presOf" srcId="{97830381-976B-48EB-9A4A-A5DA47541DC3}" destId="{E2A04AD1-DD1F-42F7-BF99-BF63D778C38C}" srcOrd="0" destOrd="0" presId="urn:microsoft.com/office/officeart/2005/8/layout/StepDownProcess"/>
    <dgm:cxn modelId="{B25A1DD7-B71F-415C-9A92-3A4F703D7945}" srcId="{97830381-976B-48EB-9A4A-A5DA47541DC3}" destId="{8C51EA23-3404-4CB4-84AB-74F40A29275A}" srcOrd="4" destOrd="0" parTransId="{89080A0E-4DA1-4612-B90A-B48706045477}" sibTransId="{25A0A6C5-4F48-4A3B-AB6A-B80717BC6B0F}"/>
    <dgm:cxn modelId="{846FC7DE-2C75-4027-9EAE-0E91C35B8DFB}" type="presOf" srcId="{8C51EA23-3404-4CB4-84AB-74F40A29275A}" destId="{F6F13502-76A6-4978-A2F6-E39B4DB161D5}" srcOrd="0" destOrd="0" presId="urn:microsoft.com/office/officeart/2005/8/layout/StepDownProcess"/>
    <dgm:cxn modelId="{AECDBEA3-81B5-4C82-91BE-E9576DE6798B}" type="presParOf" srcId="{E2A04AD1-DD1F-42F7-BF99-BF63D778C38C}" destId="{A3660D54-EF6A-4713-B833-99DE6058597A}" srcOrd="0" destOrd="0" presId="urn:microsoft.com/office/officeart/2005/8/layout/StepDownProcess"/>
    <dgm:cxn modelId="{A3F5CE18-A2BF-47BC-841A-143D15C13F74}" type="presParOf" srcId="{A3660D54-EF6A-4713-B833-99DE6058597A}" destId="{7286E813-4BA0-4281-8BAA-5F08BE462244}" srcOrd="0" destOrd="0" presId="urn:microsoft.com/office/officeart/2005/8/layout/StepDownProcess"/>
    <dgm:cxn modelId="{6F32B994-44D3-4723-A591-CDA040BC1A51}" type="presParOf" srcId="{A3660D54-EF6A-4713-B833-99DE6058597A}" destId="{25D3FF1A-9886-4A2D-9570-6E2D6BDD316A}" srcOrd="1" destOrd="0" presId="urn:microsoft.com/office/officeart/2005/8/layout/StepDownProcess"/>
    <dgm:cxn modelId="{AB8E6695-6056-459D-B137-5D8C8DCAB8C1}" type="presParOf" srcId="{A3660D54-EF6A-4713-B833-99DE6058597A}" destId="{36D50FF9-219A-4D62-A965-BCF85BD839A7}" srcOrd="2" destOrd="0" presId="urn:microsoft.com/office/officeart/2005/8/layout/StepDownProcess"/>
    <dgm:cxn modelId="{3B6F00CA-57E1-42E9-8267-0308A574A707}" type="presParOf" srcId="{E2A04AD1-DD1F-42F7-BF99-BF63D778C38C}" destId="{941A746D-7716-4668-8AA7-6C47DD113694}" srcOrd="1" destOrd="0" presId="urn:microsoft.com/office/officeart/2005/8/layout/StepDownProcess"/>
    <dgm:cxn modelId="{48E1B5E2-4409-4BA0-92C6-DA33A7AE5258}" type="presParOf" srcId="{E2A04AD1-DD1F-42F7-BF99-BF63D778C38C}" destId="{25FA5752-E8DC-40BE-AA45-EB8FCBF2F008}" srcOrd="2" destOrd="0" presId="urn:microsoft.com/office/officeart/2005/8/layout/StepDownProcess"/>
    <dgm:cxn modelId="{A10BDCE0-19E5-4D66-8159-1A1B435C1FE5}" type="presParOf" srcId="{25FA5752-E8DC-40BE-AA45-EB8FCBF2F008}" destId="{92B3C276-01B3-4B3F-8014-3C0B946E363C}" srcOrd="0" destOrd="0" presId="urn:microsoft.com/office/officeart/2005/8/layout/StepDownProcess"/>
    <dgm:cxn modelId="{E9EE62FF-D04A-4C0F-911C-FC639CB9A5F8}" type="presParOf" srcId="{25FA5752-E8DC-40BE-AA45-EB8FCBF2F008}" destId="{E9A93B68-4A2D-4DB6-B7A1-45B4AD35FC1E}" srcOrd="1" destOrd="0" presId="urn:microsoft.com/office/officeart/2005/8/layout/StepDownProcess"/>
    <dgm:cxn modelId="{E2A30332-6417-4C56-8481-116CFA6A13C0}" type="presParOf" srcId="{25FA5752-E8DC-40BE-AA45-EB8FCBF2F008}" destId="{C393E14A-309B-436B-97F8-F3D8CB0C37B6}" srcOrd="2" destOrd="0" presId="urn:microsoft.com/office/officeart/2005/8/layout/StepDownProcess"/>
    <dgm:cxn modelId="{0B0F457B-0006-4FF4-BA80-982A20DB1354}" type="presParOf" srcId="{E2A04AD1-DD1F-42F7-BF99-BF63D778C38C}" destId="{1268C999-AD3B-4D54-AE63-03B7FB314186}" srcOrd="3" destOrd="0" presId="urn:microsoft.com/office/officeart/2005/8/layout/StepDownProcess"/>
    <dgm:cxn modelId="{A90F2C8E-B5C6-4F44-96C9-E292CC596336}" type="presParOf" srcId="{E2A04AD1-DD1F-42F7-BF99-BF63D778C38C}" destId="{6BC6F533-2C4D-45EE-8EB2-1226F6A741E6}" srcOrd="4" destOrd="0" presId="urn:microsoft.com/office/officeart/2005/8/layout/StepDownProcess"/>
    <dgm:cxn modelId="{4E54B58D-1654-40B4-9052-C4D2A96BF6B5}" type="presParOf" srcId="{6BC6F533-2C4D-45EE-8EB2-1226F6A741E6}" destId="{AA792D4F-279D-4980-AD45-647DBA566430}" srcOrd="0" destOrd="0" presId="urn:microsoft.com/office/officeart/2005/8/layout/StepDownProcess"/>
    <dgm:cxn modelId="{A939194B-0DC0-48AE-8026-FCFE38E441F7}" type="presParOf" srcId="{6BC6F533-2C4D-45EE-8EB2-1226F6A741E6}" destId="{274A6DFE-06D2-4547-9784-C4E5EDF8A634}" srcOrd="1" destOrd="0" presId="urn:microsoft.com/office/officeart/2005/8/layout/StepDownProcess"/>
    <dgm:cxn modelId="{9B8E9E11-8E40-4E27-BB52-9B2E6B90D3D9}" type="presParOf" srcId="{6BC6F533-2C4D-45EE-8EB2-1226F6A741E6}" destId="{8ED0A0F4-E8DA-4940-AD84-064ACA862C54}" srcOrd="2" destOrd="0" presId="urn:microsoft.com/office/officeart/2005/8/layout/StepDownProcess"/>
    <dgm:cxn modelId="{2079537F-FD18-463B-B059-2C732E685D93}" type="presParOf" srcId="{E2A04AD1-DD1F-42F7-BF99-BF63D778C38C}" destId="{308AE012-E594-4C3C-8C1C-5768B724082C}" srcOrd="5" destOrd="0" presId="urn:microsoft.com/office/officeart/2005/8/layout/StepDownProcess"/>
    <dgm:cxn modelId="{0C659EFB-05A0-43DF-B2CA-6115B3792876}" type="presParOf" srcId="{E2A04AD1-DD1F-42F7-BF99-BF63D778C38C}" destId="{02FCC2E1-6EA7-4D49-8B51-45B02894553C}" srcOrd="6" destOrd="0" presId="urn:microsoft.com/office/officeart/2005/8/layout/StepDownProcess"/>
    <dgm:cxn modelId="{17CFF5FD-0D6B-4C7B-9DA8-6D561946F735}" type="presParOf" srcId="{02FCC2E1-6EA7-4D49-8B51-45B02894553C}" destId="{73DB8146-BC96-4C27-89B2-9B566595A4FF}" srcOrd="0" destOrd="0" presId="urn:microsoft.com/office/officeart/2005/8/layout/StepDownProcess"/>
    <dgm:cxn modelId="{9B89E215-9E8C-4F6B-A7F0-710EBC7347F8}" type="presParOf" srcId="{02FCC2E1-6EA7-4D49-8B51-45B02894553C}" destId="{9AD7C04F-8DDF-4FDC-84E3-3AD76F577967}" srcOrd="1" destOrd="0" presId="urn:microsoft.com/office/officeart/2005/8/layout/StepDownProcess"/>
    <dgm:cxn modelId="{48F6115A-9811-4427-BCD4-17174F132AB3}" type="presParOf" srcId="{02FCC2E1-6EA7-4D49-8B51-45B02894553C}" destId="{36A77166-4AAD-4F1E-8CBA-DA6FB28E4DE1}" srcOrd="2" destOrd="0" presId="urn:microsoft.com/office/officeart/2005/8/layout/StepDownProcess"/>
    <dgm:cxn modelId="{5DE84DBA-592E-432B-99C3-617C0729439C}" type="presParOf" srcId="{E2A04AD1-DD1F-42F7-BF99-BF63D778C38C}" destId="{7A51E750-8AF5-4ABA-A7CC-1E75AD1D8129}" srcOrd="7" destOrd="0" presId="urn:microsoft.com/office/officeart/2005/8/layout/StepDownProcess"/>
    <dgm:cxn modelId="{1544F5A8-5288-4D93-8377-2CD75DEB5E86}" type="presParOf" srcId="{E2A04AD1-DD1F-42F7-BF99-BF63D778C38C}" destId="{F1392FEE-4CB9-4511-A3C0-DDA74942FF96}" srcOrd="8" destOrd="0" presId="urn:microsoft.com/office/officeart/2005/8/layout/StepDownProcess"/>
    <dgm:cxn modelId="{B4473849-3A53-4C23-86D5-95F68882134A}" type="presParOf" srcId="{F1392FEE-4CB9-4511-A3C0-DDA74942FF96}" destId="{F3DAAA6F-A696-4CBF-A981-C6FB5E13A81B}" srcOrd="0" destOrd="0" presId="urn:microsoft.com/office/officeart/2005/8/layout/StepDownProcess"/>
    <dgm:cxn modelId="{A26A76AC-088B-4CFA-8FDE-7DC8DF988CF8}" type="presParOf" srcId="{F1392FEE-4CB9-4511-A3C0-DDA74942FF96}" destId="{F6F13502-76A6-4978-A2F6-E39B4DB161D5}" srcOrd="1" destOrd="0" presId="urn:microsoft.com/office/officeart/2005/8/layout/StepDownProcess"/>
    <dgm:cxn modelId="{27202559-E595-4E37-B117-9D2370CA72BC}" type="presParOf" srcId="{F1392FEE-4CB9-4511-A3C0-DDA74942FF96}" destId="{A2579FF8-8D86-4F28-A126-82E3D78FC07A}" srcOrd="2" destOrd="0" presId="urn:microsoft.com/office/officeart/2005/8/layout/StepDownProcess"/>
    <dgm:cxn modelId="{94010A54-F3ED-42FA-B3B4-8AF3C2F5E467}" type="presParOf" srcId="{E2A04AD1-DD1F-42F7-BF99-BF63D778C38C}" destId="{4D2E3093-A1DE-4F00-8FA6-B92463F8386B}" srcOrd="9" destOrd="0" presId="urn:microsoft.com/office/officeart/2005/8/layout/StepDownProcess"/>
    <dgm:cxn modelId="{DDF72238-585D-4DB9-BB90-5D5C1F7D5CB9}" type="presParOf" srcId="{E2A04AD1-DD1F-42F7-BF99-BF63D778C38C}" destId="{7BB37093-0226-4823-AB3D-F21099A8221F}" srcOrd="10" destOrd="0" presId="urn:microsoft.com/office/officeart/2005/8/layout/StepDownProcess"/>
    <dgm:cxn modelId="{251D55CA-4DE2-479B-8821-2C7019857A50}" type="presParOf" srcId="{7BB37093-0226-4823-AB3D-F21099A8221F}" destId="{B4C17DC5-E431-43D7-BBB9-04EA083AFFB7}" srcOrd="0" destOrd="0" presId="urn:microsoft.com/office/officeart/2005/8/layout/StepDownProcess"/>
    <dgm:cxn modelId="{B6DB6E12-E4B6-4F68-9153-ECDC42299E70}" type="presParOf" srcId="{7BB37093-0226-4823-AB3D-F21099A8221F}" destId="{AD7188F3-5D9D-472E-B8EB-262B012173E7}" srcOrd="1" destOrd="0" presId="urn:microsoft.com/office/officeart/2005/8/layout/StepDownProcess"/>
    <dgm:cxn modelId="{91E3720C-08D9-4EC6-ABAB-9E0835F87683}" type="presParOf" srcId="{7BB37093-0226-4823-AB3D-F21099A8221F}" destId="{C509FE4B-5FB6-420D-A9BE-91F3DAF08798}" srcOrd="2" destOrd="0" presId="urn:microsoft.com/office/officeart/2005/8/layout/StepDownProcess"/>
    <dgm:cxn modelId="{66B90B80-22A0-4D16-A22F-64166674CA75}" type="presParOf" srcId="{E2A04AD1-DD1F-42F7-BF99-BF63D778C38C}" destId="{3DD86009-7DED-4D5D-8D8B-0EEACBC2F929}" srcOrd="11" destOrd="0" presId="urn:microsoft.com/office/officeart/2005/8/layout/StepDownProcess"/>
    <dgm:cxn modelId="{2D40256E-B675-4E89-909A-26A4EF1BB585}" type="presParOf" srcId="{E2A04AD1-DD1F-42F7-BF99-BF63D778C38C}" destId="{45FDDABE-F061-4B47-B550-283EB331C409}" srcOrd="12" destOrd="0" presId="urn:microsoft.com/office/officeart/2005/8/layout/StepDownProcess"/>
    <dgm:cxn modelId="{DDDE626A-481B-4274-8CB0-363E3E32EBCC}" type="presParOf" srcId="{45FDDABE-F061-4B47-B550-283EB331C409}" destId="{C2594750-552E-42DF-92EC-0887109E7467}" srcOrd="0" destOrd="0" presId="urn:microsoft.com/office/officeart/2005/8/layout/StepDownProcess"/>
    <dgm:cxn modelId="{7D5E0F50-DB95-4128-8FC2-56ACF1323A1C}" type="presParOf" srcId="{45FDDABE-F061-4B47-B550-283EB331C409}" destId="{3F22DBAF-FF3A-40E7-A35C-D8FC9DE0BA4B}" srcOrd="1" destOrd="0" presId="urn:microsoft.com/office/officeart/2005/8/layout/StepDownProcess"/>
    <dgm:cxn modelId="{71E688BC-3F0E-4C33-A074-D9A2A29F4BA4}" type="presParOf" srcId="{45FDDABE-F061-4B47-B550-283EB331C409}" destId="{65038481-3A5A-4ED4-BEFD-5FCF26709C26}" srcOrd="2" destOrd="0" presId="urn:microsoft.com/office/officeart/2005/8/layout/StepDownProcess"/>
    <dgm:cxn modelId="{570CF27A-FA44-498E-9B71-9AFE08C2309C}" type="presParOf" srcId="{E2A04AD1-DD1F-42F7-BF99-BF63D778C38C}" destId="{397E1108-DC00-4DA3-888A-633F890FCDC8}" srcOrd="13" destOrd="0" presId="urn:microsoft.com/office/officeart/2005/8/layout/StepDownProcess"/>
    <dgm:cxn modelId="{F46F18AB-56D7-4D8E-8A08-188E77ACD34A}" type="presParOf" srcId="{E2A04AD1-DD1F-42F7-BF99-BF63D778C38C}" destId="{79D24880-D4D8-4201-A5E6-453943E576B2}" srcOrd="14" destOrd="0" presId="urn:microsoft.com/office/officeart/2005/8/layout/StepDownProcess"/>
    <dgm:cxn modelId="{6B45DA41-CAA6-4F31-B15A-FABED0A3E08E}" type="presParOf" srcId="{79D24880-D4D8-4201-A5E6-453943E576B2}" destId="{0EDFCF0C-E336-4EF0-902D-2AD398B9EB86}" srcOrd="0" destOrd="0" presId="urn:microsoft.com/office/officeart/2005/8/layout/StepDownProcess"/>
  </dgm:cxnLst>
  <dgm:bg/>
  <dgm:whole>
    <a:ln>
      <a:solidFill>
        <a:schemeClr val="accent1">
          <a:lumMod val="20000"/>
          <a:lumOff val="80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86E813-4BA0-4281-8BAA-5F08BE462244}">
      <dsp:nvSpPr>
        <dsp:cNvPr id="0" name=""/>
        <dsp:cNvSpPr/>
      </dsp:nvSpPr>
      <dsp:spPr>
        <a:xfrm rot="5400000">
          <a:off x="165300" y="1655136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D3FF1A-9886-4A2D-9570-6E2D6BDD316A}">
      <dsp:nvSpPr>
        <dsp:cNvPr id="0" name=""/>
        <dsp:cNvSpPr/>
      </dsp:nvSpPr>
      <dsp:spPr>
        <a:xfrm>
          <a:off x="3798" y="979402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Kollegiales Gespräch</a:t>
          </a:r>
        </a:p>
      </dsp:txBody>
      <dsp:txXfrm>
        <a:off x="38868" y="1014472"/>
        <a:ext cx="956037" cy="648150"/>
      </dsp:txXfrm>
    </dsp:sp>
    <dsp:sp modelId="{36D50FF9-219A-4D62-A965-BCF85BD839A7}">
      <dsp:nvSpPr>
        <dsp:cNvPr id="0" name=""/>
        <dsp:cNvSpPr/>
      </dsp:nvSpPr>
      <dsp:spPr>
        <a:xfrm>
          <a:off x="1029975" y="1047908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3C276-01B3-4B3F-8014-3C0B946E363C}">
      <dsp:nvSpPr>
        <dsp:cNvPr id="0" name=""/>
        <dsp:cNvSpPr/>
      </dsp:nvSpPr>
      <dsp:spPr>
        <a:xfrm rot="5400000">
          <a:off x="1016110" y="2462014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A93B68-4A2D-4DB6-B7A1-45B4AD35FC1E}">
      <dsp:nvSpPr>
        <dsp:cNvPr id="0" name=""/>
        <dsp:cNvSpPr/>
      </dsp:nvSpPr>
      <dsp:spPr>
        <a:xfrm>
          <a:off x="854608" y="1786280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Beratung im Team</a:t>
          </a:r>
        </a:p>
      </dsp:txBody>
      <dsp:txXfrm>
        <a:off x="889678" y="1821350"/>
        <a:ext cx="956037" cy="648150"/>
      </dsp:txXfrm>
    </dsp:sp>
    <dsp:sp modelId="{C393E14A-309B-436B-97F8-F3D8CB0C37B6}">
      <dsp:nvSpPr>
        <dsp:cNvPr id="0" name=""/>
        <dsp:cNvSpPr/>
      </dsp:nvSpPr>
      <dsp:spPr>
        <a:xfrm>
          <a:off x="1880785" y="1854786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92D4F-279D-4980-AD45-647DBA566430}">
      <dsp:nvSpPr>
        <dsp:cNvPr id="0" name=""/>
        <dsp:cNvSpPr/>
      </dsp:nvSpPr>
      <dsp:spPr>
        <a:xfrm rot="5400000">
          <a:off x="1866920" y="3268892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4A6DFE-06D2-4547-9784-C4E5EDF8A634}">
      <dsp:nvSpPr>
        <dsp:cNvPr id="0" name=""/>
        <dsp:cNvSpPr/>
      </dsp:nvSpPr>
      <dsp:spPr>
        <a:xfrm>
          <a:off x="1705418" y="2593158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Gespräch mit der Leitung</a:t>
          </a:r>
        </a:p>
      </dsp:txBody>
      <dsp:txXfrm>
        <a:off x="1740488" y="2628228"/>
        <a:ext cx="956037" cy="648150"/>
      </dsp:txXfrm>
    </dsp:sp>
    <dsp:sp modelId="{8ED0A0F4-E8DA-4940-AD84-064ACA862C54}">
      <dsp:nvSpPr>
        <dsp:cNvPr id="0" name=""/>
        <dsp:cNvSpPr/>
      </dsp:nvSpPr>
      <dsp:spPr>
        <a:xfrm>
          <a:off x="2731595" y="2661663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B8146-BC96-4C27-89B2-9B566595A4FF}">
      <dsp:nvSpPr>
        <dsp:cNvPr id="0" name=""/>
        <dsp:cNvSpPr/>
      </dsp:nvSpPr>
      <dsp:spPr>
        <a:xfrm rot="5400000">
          <a:off x="2717730" y="4075770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D7C04F-8DDF-4FDC-84E3-3AD76F577967}">
      <dsp:nvSpPr>
        <dsp:cNvPr id="0" name=""/>
        <dsp:cNvSpPr/>
      </dsp:nvSpPr>
      <dsp:spPr>
        <a:xfrm>
          <a:off x="2556228" y="3400036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Fachberatung</a:t>
          </a:r>
        </a:p>
      </dsp:txBody>
      <dsp:txXfrm>
        <a:off x="2591298" y="3435106"/>
        <a:ext cx="956037" cy="648150"/>
      </dsp:txXfrm>
    </dsp:sp>
    <dsp:sp modelId="{36A77166-4AAD-4F1E-8CBA-DA6FB28E4DE1}">
      <dsp:nvSpPr>
        <dsp:cNvPr id="0" name=""/>
        <dsp:cNvSpPr/>
      </dsp:nvSpPr>
      <dsp:spPr>
        <a:xfrm>
          <a:off x="3582406" y="3468541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AAA6F-A696-4CBF-A981-C6FB5E13A81B}">
      <dsp:nvSpPr>
        <dsp:cNvPr id="0" name=""/>
        <dsp:cNvSpPr/>
      </dsp:nvSpPr>
      <dsp:spPr>
        <a:xfrm rot="5400000">
          <a:off x="3568541" y="4882647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F13502-76A6-4978-A2F6-E39B4DB161D5}">
      <dsp:nvSpPr>
        <dsp:cNvPr id="0" name=""/>
        <dsp:cNvSpPr/>
      </dsp:nvSpPr>
      <dsp:spPr>
        <a:xfrm>
          <a:off x="3407038" y="4206913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Information des Trägers</a:t>
          </a:r>
        </a:p>
      </dsp:txBody>
      <dsp:txXfrm>
        <a:off x="3442108" y="4241983"/>
        <a:ext cx="956037" cy="648150"/>
      </dsp:txXfrm>
    </dsp:sp>
    <dsp:sp modelId="{A2579FF8-8D86-4F28-A126-82E3D78FC07A}">
      <dsp:nvSpPr>
        <dsp:cNvPr id="0" name=""/>
        <dsp:cNvSpPr/>
      </dsp:nvSpPr>
      <dsp:spPr>
        <a:xfrm>
          <a:off x="4433216" y="4275419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17DC5-E431-43D7-BBB9-04EA083AFFB7}">
      <dsp:nvSpPr>
        <dsp:cNvPr id="0" name=""/>
        <dsp:cNvSpPr/>
      </dsp:nvSpPr>
      <dsp:spPr>
        <a:xfrm rot="5400000">
          <a:off x="4419351" y="5689525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188F3-5D9D-472E-B8EB-262B012173E7}">
      <dsp:nvSpPr>
        <dsp:cNvPr id="0" name=""/>
        <dsp:cNvSpPr/>
      </dsp:nvSpPr>
      <dsp:spPr>
        <a:xfrm>
          <a:off x="4257849" y="5013791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Meldung an den öffentl. Träger § 47 SGB VIII</a:t>
          </a:r>
        </a:p>
      </dsp:txBody>
      <dsp:txXfrm>
        <a:off x="4292919" y="5048861"/>
        <a:ext cx="956037" cy="648150"/>
      </dsp:txXfrm>
    </dsp:sp>
    <dsp:sp modelId="{C509FE4B-5FB6-420D-A9BE-91F3DAF08798}">
      <dsp:nvSpPr>
        <dsp:cNvPr id="0" name=""/>
        <dsp:cNvSpPr/>
      </dsp:nvSpPr>
      <dsp:spPr>
        <a:xfrm>
          <a:off x="5284026" y="5082297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94750-552E-42DF-92EC-0887109E7467}">
      <dsp:nvSpPr>
        <dsp:cNvPr id="0" name=""/>
        <dsp:cNvSpPr/>
      </dsp:nvSpPr>
      <dsp:spPr>
        <a:xfrm rot="5400000">
          <a:off x="5270161" y="6496403"/>
          <a:ext cx="609582" cy="6939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22DBAF-FF3A-40E7-A35C-D8FC9DE0BA4B}">
      <dsp:nvSpPr>
        <dsp:cNvPr id="0" name=""/>
        <dsp:cNvSpPr/>
      </dsp:nvSpPr>
      <dsp:spPr>
        <a:xfrm>
          <a:off x="5108659" y="5820669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Arbeitsrechtl. Konsequenzen</a:t>
          </a:r>
        </a:p>
      </dsp:txBody>
      <dsp:txXfrm>
        <a:off x="5143729" y="5855739"/>
        <a:ext cx="956037" cy="648150"/>
      </dsp:txXfrm>
    </dsp:sp>
    <dsp:sp modelId="{65038481-3A5A-4ED4-BEFD-5FCF26709C26}">
      <dsp:nvSpPr>
        <dsp:cNvPr id="0" name=""/>
        <dsp:cNvSpPr/>
      </dsp:nvSpPr>
      <dsp:spPr>
        <a:xfrm>
          <a:off x="6134836" y="5889174"/>
          <a:ext cx="746343" cy="5805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FCF0C-E336-4EF0-902D-2AD398B9EB86}">
      <dsp:nvSpPr>
        <dsp:cNvPr id="0" name=""/>
        <dsp:cNvSpPr/>
      </dsp:nvSpPr>
      <dsp:spPr>
        <a:xfrm>
          <a:off x="5959469" y="6627547"/>
          <a:ext cx="1026177" cy="71829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1" kern="1200">
              <a:latin typeface="Segoe UI" panose="020B0502040204020203" pitchFamily="34" charset="0"/>
              <a:cs typeface="Segoe UI" panose="020B0502040204020203" pitchFamily="34" charset="0"/>
            </a:rPr>
            <a:t>Strafanzeige</a:t>
          </a:r>
        </a:p>
      </dsp:txBody>
      <dsp:txXfrm>
        <a:off x="5994539" y="6662617"/>
        <a:ext cx="956037" cy="64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261B-6CF6-4E5F-8624-584C949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Erarbeitung eines institutionellen Kinderschutzkonzeptes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7</cp:revision>
  <cp:lastPrinted>2023-02-10T08:26:00Z</cp:lastPrinted>
  <dcterms:created xsi:type="dcterms:W3CDTF">2023-02-10T06:59:00Z</dcterms:created>
  <dcterms:modified xsi:type="dcterms:W3CDTF">2023-02-12T19:15:00Z</dcterms:modified>
</cp:coreProperties>
</file>